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731" w:rsidRDefault="008F4731" w:rsidP="008F4731">
      <w:pPr>
        <w:spacing w:after="0" w:line="240" w:lineRule="auto"/>
        <w:jc w:val="right"/>
        <w:rPr>
          <w:rFonts w:ascii="Times New Roman" w:eastAsia="Times New Roman" w:hAnsi="Times New Roman"/>
          <w:b/>
          <w:bCs/>
          <w:sz w:val="28"/>
          <w:szCs w:val="28"/>
        </w:rPr>
      </w:pPr>
      <w:r>
        <w:rPr>
          <w:rFonts w:ascii="Times New Roman" w:eastAsia="Times New Roman" w:hAnsi="Times New Roman"/>
          <w:b/>
          <w:bCs/>
          <w:sz w:val="28"/>
          <w:szCs w:val="28"/>
        </w:rPr>
        <w:t xml:space="preserve">Phụ lục số </w:t>
      </w:r>
      <w:r w:rsidR="009709BC">
        <w:rPr>
          <w:rFonts w:ascii="Times New Roman" w:eastAsia="Times New Roman" w:hAnsi="Times New Roman"/>
          <w:b/>
          <w:bCs/>
          <w:sz w:val="28"/>
          <w:szCs w:val="28"/>
        </w:rPr>
        <w:t>12</w:t>
      </w:r>
    </w:p>
    <w:p w:rsidR="008F4731" w:rsidRDefault="008F4731" w:rsidP="008F4731">
      <w:pPr>
        <w:spacing w:after="0" w:line="240" w:lineRule="auto"/>
        <w:jc w:val="right"/>
        <w:rPr>
          <w:rFonts w:ascii="Times New Roman" w:eastAsia="Times New Roman" w:hAnsi="Times New Roman"/>
          <w:b/>
          <w:bCs/>
          <w:sz w:val="28"/>
          <w:szCs w:val="28"/>
        </w:rPr>
      </w:pPr>
    </w:p>
    <w:p w:rsidR="00ED225A" w:rsidRPr="00ED225A" w:rsidRDefault="00ED225A" w:rsidP="00ED225A">
      <w:pPr>
        <w:spacing w:after="0" w:line="240" w:lineRule="auto"/>
        <w:jc w:val="center"/>
        <w:rPr>
          <w:rFonts w:ascii="Times New Roman" w:eastAsia="Times New Roman" w:hAnsi="Times New Roman"/>
          <w:b/>
          <w:bCs/>
          <w:sz w:val="28"/>
          <w:szCs w:val="28"/>
        </w:rPr>
      </w:pPr>
      <w:r w:rsidRPr="00ED225A">
        <w:rPr>
          <w:rFonts w:ascii="Times New Roman" w:eastAsia="Times New Roman" w:hAnsi="Times New Roman"/>
          <w:b/>
          <w:bCs/>
          <w:sz w:val="28"/>
          <w:szCs w:val="28"/>
        </w:rPr>
        <w:t>THỐNG KÊ QUY HOẠCH KHOÁNG SẢN ĐÃ PHÊ DUYỆT CỦA CÁC ĐỊA PHƯƠNG</w:t>
      </w:r>
    </w:p>
    <w:p w:rsidR="00ED225A" w:rsidRPr="00ED225A" w:rsidRDefault="00ED225A" w:rsidP="00ED225A">
      <w:pPr>
        <w:spacing w:after="0" w:line="240" w:lineRule="auto"/>
        <w:jc w:val="center"/>
        <w:rPr>
          <w:rFonts w:ascii="Times New Roman" w:eastAsia="Times New Roman" w:hAnsi="Times New Roman"/>
          <w:b/>
          <w:bCs/>
          <w:sz w:val="28"/>
          <w:szCs w:val="28"/>
        </w:rPr>
      </w:pPr>
      <w:r w:rsidRPr="00ED225A">
        <w:rPr>
          <w:rFonts w:ascii="Times New Roman" w:eastAsia="Times New Roman" w:hAnsi="Times New Roman"/>
          <w:b/>
          <w:bCs/>
          <w:sz w:val="28"/>
          <w:szCs w:val="28"/>
        </w:rPr>
        <w:t>GIAI ĐOẠN 2011-2020</w:t>
      </w:r>
    </w:p>
    <w:p w:rsidR="00ED225A" w:rsidRPr="005C662D" w:rsidRDefault="00ED225A" w:rsidP="00ED225A">
      <w:pPr>
        <w:spacing w:before="120" w:after="240" w:line="240" w:lineRule="auto"/>
        <w:jc w:val="center"/>
        <w:rPr>
          <w:rFonts w:ascii="Times New Roman" w:eastAsia="Times New Roman" w:hAnsi="Times New Roman"/>
          <w:bCs/>
          <w:i/>
          <w:sz w:val="26"/>
          <w:szCs w:val="26"/>
        </w:rPr>
      </w:pPr>
      <w:r w:rsidRPr="005C662D">
        <w:rPr>
          <w:rFonts w:ascii="Times New Roman" w:eastAsia="Times New Roman" w:hAnsi="Times New Roman"/>
          <w:bCs/>
          <w:i/>
          <w:sz w:val="26"/>
          <w:szCs w:val="26"/>
        </w:rPr>
        <w:t>(</w:t>
      </w:r>
      <w:r>
        <w:rPr>
          <w:rFonts w:ascii="Times New Roman" w:eastAsia="Times New Roman" w:hAnsi="Times New Roman"/>
          <w:bCs/>
          <w:i/>
          <w:sz w:val="26"/>
          <w:szCs w:val="26"/>
        </w:rPr>
        <w:t>K</w:t>
      </w:r>
      <w:r w:rsidRPr="005C662D">
        <w:rPr>
          <w:rFonts w:ascii="Times New Roman" w:eastAsia="Times New Roman" w:hAnsi="Times New Roman"/>
          <w:bCs/>
          <w:i/>
          <w:sz w:val="26"/>
          <w:szCs w:val="26"/>
        </w:rPr>
        <w:t xml:space="preserve">èm theo Báo cáo số:     </w:t>
      </w:r>
      <w:r w:rsidR="00BD16F1">
        <w:rPr>
          <w:rFonts w:ascii="Times New Roman" w:eastAsia="Times New Roman" w:hAnsi="Times New Roman"/>
          <w:bCs/>
          <w:i/>
          <w:sz w:val="26"/>
          <w:szCs w:val="26"/>
        </w:rPr>
        <w:t>/</w:t>
      </w:r>
      <w:r w:rsidRPr="005C662D">
        <w:rPr>
          <w:rFonts w:ascii="Times New Roman" w:eastAsia="Times New Roman" w:hAnsi="Times New Roman"/>
          <w:bCs/>
          <w:i/>
          <w:sz w:val="26"/>
          <w:szCs w:val="26"/>
        </w:rPr>
        <w:t>BC</w:t>
      </w:r>
      <w:r>
        <w:rPr>
          <w:rFonts w:ascii="Times New Roman" w:eastAsia="Times New Roman" w:hAnsi="Times New Roman"/>
          <w:bCs/>
          <w:i/>
          <w:sz w:val="26"/>
          <w:szCs w:val="26"/>
        </w:rPr>
        <w:t>-TNMT</w:t>
      </w:r>
      <w:r w:rsidRPr="005C662D">
        <w:rPr>
          <w:rFonts w:ascii="Times New Roman" w:eastAsia="Times New Roman" w:hAnsi="Times New Roman"/>
          <w:bCs/>
          <w:i/>
          <w:sz w:val="26"/>
          <w:szCs w:val="26"/>
        </w:rPr>
        <w:t xml:space="preserve"> ngày     tháng    năm 202</w:t>
      </w:r>
      <w:r w:rsidR="00BD16F1">
        <w:rPr>
          <w:rFonts w:ascii="Times New Roman" w:eastAsia="Times New Roman" w:hAnsi="Times New Roman"/>
          <w:bCs/>
          <w:i/>
          <w:sz w:val="26"/>
          <w:szCs w:val="26"/>
        </w:rPr>
        <w:t>2</w:t>
      </w:r>
      <w:r w:rsidRPr="005C662D">
        <w:rPr>
          <w:rFonts w:ascii="Times New Roman" w:eastAsia="Times New Roman" w:hAnsi="Times New Roman"/>
          <w:bCs/>
          <w:i/>
          <w:sz w:val="26"/>
          <w:szCs w:val="26"/>
        </w:rPr>
        <w:t xml:space="preserve"> của B</w:t>
      </w:r>
      <w:r>
        <w:rPr>
          <w:rFonts w:ascii="Times New Roman" w:eastAsia="Times New Roman" w:hAnsi="Times New Roman"/>
          <w:bCs/>
          <w:i/>
          <w:sz w:val="26"/>
          <w:szCs w:val="26"/>
        </w:rPr>
        <w:t>ộ Tài nguyên và Môi trường</w:t>
      </w:r>
      <w:r w:rsidRPr="005C662D">
        <w:rPr>
          <w:rFonts w:ascii="Times New Roman" w:eastAsia="Times New Roman" w:hAnsi="Times New Roman"/>
          <w:bCs/>
          <w:i/>
          <w:sz w:val="26"/>
          <w:szCs w:val="26"/>
        </w:rPr>
        <w:t>)</w:t>
      </w:r>
    </w:p>
    <w:tbl>
      <w:tblPr>
        <w:tblW w:w="14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1"/>
        <w:gridCol w:w="6297"/>
        <w:gridCol w:w="1705"/>
        <w:gridCol w:w="1525"/>
        <w:gridCol w:w="1419"/>
        <w:gridCol w:w="1440"/>
        <w:gridCol w:w="1350"/>
      </w:tblGrid>
      <w:tr w:rsidR="00ED225A" w:rsidRPr="00987990" w:rsidTr="000266D4">
        <w:trPr>
          <w:trHeight w:val="447"/>
          <w:tblHeader/>
          <w:jc w:val="center"/>
        </w:trPr>
        <w:tc>
          <w:tcPr>
            <w:tcW w:w="1021" w:type="dxa"/>
            <w:vMerge w:val="restart"/>
            <w:shd w:val="clear" w:color="auto" w:fill="auto"/>
            <w:vAlign w:val="center"/>
          </w:tcPr>
          <w:p w:rsidR="00ED225A" w:rsidRPr="00987990" w:rsidRDefault="00ED225A" w:rsidP="000266D4">
            <w:pPr>
              <w:spacing w:after="0" w:line="240" w:lineRule="auto"/>
              <w:jc w:val="center"/>
              <w:rPr>
                <w:rFonts w:ascii="Times New Roman" w:eastAsia="Times New Roman" w:hAnsi="Times New Roman"/>
                <w:b/>
                <w:sz w:val="26"/>
                <w:szCs w:val="26"/>
              </w:rPr>
            </w:pPr>
            <w:r w:rsidRPr="00987990">
              <w:rPr>
                <w:rFonts w:ascii="Times New Roman" w:eastAsia="Times New Roman" w:hAnsi="Times New Roman"/>
                <w:b/>
                <w:sz w:val="26"/>
                <w:szCs w:val="26"/>
              </w:rPr>
              <w:t>TT</w:t>
            </w:r>
          </w:p>
        </w:tc>
        <w:tc>
          <w:tcPr>
            <w:tcW w:w="6297" w:type="dxa"/>
            <w:vMerge w:val="restart"/>
            <w:shd w:val="clear" w:color="auto" w:fill="auto"/>
            <w:vAlign w:val="center"/>
          </w:tcPr>
          <w:p w:rsidR="00ED225A" w:rsidRPr="00987990" w:rsidRDefault="00ED225A" w:rsidP="000266D4">
            <w:pPr>
              <w:spacing w:after="0" w:line="240" w:lineRule="auto"/>
              <w:jc w:val="center"/>
              <w:rPr>
                <w:rFonts w:ascii="Times New Roman" w:eastAsia="Times New Roman" w:hAnsi="Times New Roman"/>
                <w:b/>
                <w:spacing w:val="-6"/>
                <w:sz w:val="26"/>
                <w:szCs w:val="26"/>
              </w:rPr>
            </w:pPr>
            <w:r w:rsidRPr="00987990">
              <w:rPr>
                <w:rFonts w:ascii="Times New Roman" w:eastAsia="Times New Roman" w:hAnsi="Times New Roman"/>
                <w:b/>
                <w:spacing w:val="-6"/>
                <w:sz w:val="26"/>
                <w:szCs w:val="26"/>
              </w:rPr>
              <w:t>Tên Quy hoạch</w:t>
            </w:r>
          </w:p>
        </w:tc>
        <w:tc>
          <w:tcPr>
            <w:tcW w:w="1705" w:type="dxa"/>
            <w:vMerge w:val="restart"/>
            <w:vAlign w:val="center"/>
          </w:tcPr>
          <w:p w:rsidR="00ED225A" w:rsidRPr="00987990" w:rsidRDefault="00ED225A" w:rsidP="000266D4">
            <w:pPr>
              <w:spacing w:after="0" w:line="240" w:lineRule="auto"/>
              <w:jc w:val="center"/>
              <w:rPr>
                <w:rFonts w:ascii="Times New Roman" w:eastAsia="Times New Roman" w:hAnsi="Times New Roman"/>
                <w:b/>
                <w:sz w:val="26"/>
                <w:szCs w:val="26"/>
              </w:rPr>
            </w:pPr>
            <w:r w:rsidRPr="00987990">
              <w:rPr>
                <w:rFonts w:ascii="Times New Roman" w:eastAsia="Times New Roman" w:hAnsi="Times New Roman"/>
                <w:b/>
                <w:sz w:val="26"/>
                <w:szCs w:val="26"/>
              </w:rPr>
              <w:t>Cơ quan ban hành</w:t>
            </w:r>
          </w:p>
        </w:tc>
        <w:tc>
          <w:tcPr>
            <w:tcW w:w="1525" w:type="dxa"/>
            <w:vMerge w:val="restart"/>
            <w:vAlign w:val="center"/>
          </w:tcPr>
          <w:p w:rsidR="00ED225A" w:rsidRPr="00987990" w:rsidRDefault="00ED225A" w:rsidP="000266D4">
            <w:pPr>
              <w:spacing w:after="0" w:line="240" w:lineRule="auto"/>
              <w:jc w:val="center"/>
              <w:rPr>
                <w:rFonts w:ascii="Times New Roman" w:eastAsia="Times New Roman" w:hAnsi="Times New Roman"/>
                <w:b/>
                <w:sz w:val="26"/>
                <w:szCs w:val="26"/>
              </w:rPr>
            </w:pPr>
            <w:r w:rsidRPr="00987990">
              <w:rPr>
                <w:rFonts w:ascii="Times New Roman" w:eastAsia="Times New Roman" w:hAnsi="Times New Roman"/>
                <w:b/>
                <w:sz w:val="26"/>
                <w:szCs w:val="26"/>
              </w:rPr>
              <w:t>Năm ban hành</w:t>
            </w:r>
          </w:p>
        </w:tc>
        <w:tc>
          <w:tcPr>
            <w:tcW w:w="1419" w:type="dxa"/>
            <w:vMerge w:val="restart"/>
            <w:vAlign w:val="center"/>
          </w:tcPr>
          <w:p w:rsidR="00ED225A" w:rsidRPr="00987990" w:rsidRDefault="00ED225A" w:rsidP="000266D4">
            <w:pPr>
              <w:spacing w:after="0" w:line="240" w:lineRule="auto"/>
              <w:jc w:val="center"/>
              <w:rPr>
                <w:rFonts w:ascii="Times New Roman" w:eastAsia="Times New Roman" w:hAnsi="Times New Roman"/>
                <w:b/>
                <w:sz w:val="26"/>
                <w:szCs w:val="26"/>
              </w:rPr>
            </w:pPr>
            <w:r w:rsidRPr="00987990">
              <w:rPr>
                <w:rFonts w:ascii="Times New Roman" w:eastAsia="Times New Roman" w:hAnsi="Times New Roman"/>
                <w:b/>
                <w:sz w:val="26"/>
                <w:szCs w:val="26"/>
              </w:rPr>
              <w:t>Kỳ quy hoạch</w:t>
            </w:r>
          </w:p>
        </w:tc>
        <w:tc>
          <w:tcPr>
            <w:tcW w:w="2790" w:type="dxa"/>
            <w:gridSpan w:val="2"/>
            <w:vAlign w:val="center"/>
          </w:tcPr>
          <w:p w:rsidR="00ED225A" w:rsidRPr="00987990" w:rsidRDefault="00ED225A" w:rsidP="000266D4">
            <w:pPr>
              <w:spacing w:after="0" w:line="240" w:lineRule="auto"/>
              <w:jc w:val="center"/>
              <w:rPr>
                <w:rFonts w:ascii="Times New Roman" w:eastAsia="Times New Roman" w:hAnsi="Times New Roman"/>
                <w:b/>
                <w:sz w:val="26"/>
                <w:szCs w:val="26"/>
              </w:rPr>
            </w:pPr>
            <w:r w:rsidRPr="00987990">
              <w:rPr>
                <w:rFonts w:ascii="Times New Roman" w:eastAsia="Times New Roman" w:hAnsi="Times New Roman"/>
                <w:b/>
                <w:sz w:val="26"/>
                <w:szCs w:val="26"/>
              </w:rPr>
              <w:t>Ghi chú</w:t>
            </w:r>
          </w:p>
        </w:tc>
      </w:tr>
      <w:tr w:rsidR="00ED225A" w:rsidRPr="00987990" w:rsidTr="000266D4">
        <w:trPr>
          <w:trHeight w:val="546"/>
          <w:tblHeader/>
          <w:jc w:val="center"/>
        </w:trPr>
        <w:tc>
          <w:tcPr>
            <w:tcW w:w="1021" w:type="dxa"/>
            <w:vMerge/>
            <w:shd w:val="clear" w:color="auto" w:fill="auto"/>
            <w:vAlign w:val="center"/>
          </w:tcPr>
          <w:p w:rsidR="00ED225A" w:rsidRPr="00987990" w:rsidRDefault="00ED225A" w:rsidP="000266D4">
            <w:pPr>
              <w:spacing w:after="0" w:line="240" w:lineRule="auto"/>
              <w:jc w:val="center"/>
              <w:rPr>
                <w:rFonts w:ascii="Times New Roman" w:eastAsia="Times New Roman" w:hAnsi="Times New Roman"/>
                <w:b/>
                <w:sz w:val="26"/>
                <w:szCs w:val="26"/>
              </w:rPr>
            </w:pPr>
          </w:p>
        </w:tc>
        <w:tc>
          <w:tcPr>
            <w:tcW w:w="6297" w:type="dxa"/>
            <w:vMerge/>
            <w:shd w:val="clear" w:color="auto" w:fill="auto"/>
            <w:vAlign w:val="center"/>
          </w:tcPr>
          <w:p w:rsidR="00ED225A" w:rsidRPr="00987990" w:rsidRDefault="00ED225A" w:rsidP="000266D4">
            <w:pPr>
              <w:spacing w:after="0" w:line="240" w:lineRule="auto"/>
              <w:jc w:val="center"/>
              <w:rPr>
                <w:rFonts w:ascii="Times New Roman" w:eastAsia="Times New Roman" w:hAnsi="Times New Roman"/>
                <w:b/>
                <w:spacing w:val="-6"/>
                <w:sz w:val="26"/>
                <w:szCs w:val="26"/>
              </w:rPr>
            </w:pPr>
          </w:p>
        </w:tc>
        <w:tc>
          <w:tcPr>
            <w:tcW w:w="1705" w:type="dxa"/>
            <w:vMerge/>
            <w:vAlign w:val="center"/>
          </w:tcPr>
          <w:p w:rsidR="00ED225A" w:rsidRPr="00987990" w:rsidRDefault="00ED225A" w:rsidP="000266D4">
            <w:pPr>
              <w:spacing w:after="0" w:line="240" w:lineRule="auto"/>
              <w:jc w:val="center"/>
              <w:rPr>
                <w:rFonts w:ascii="Times New Roman" w:eastAsia="Times New Roman" w:hAnsi="Times New Roman"/>
                <w:b/>
                <w:sz w:val="26"/>
                <w:szCs w:val="26"/>
              </w:rPr>
            </w:pPr>
          </w:p>
        </w:tc>
        <w:tc>
          <w:tcPr>
            <w:tcW w:w="1525" w:type="dxa"/>
            <w:vMerge/>
            <w:vAlign w:val="center"/>
          </w:tcPr>
          <w:p w:rsidR="00ED225A" w:rsidRPr="00987990" w:rsidRDefault="00ED225A" w:rsidP="000266D4">
            <w:pPr>
              <w:spacing w:after="0" w:line="240" w:lineRule="auto"/>
              <w:jc w:val="center"/>
              <w:rPr>
                <w:rFonts w:ascii="Times New Roman" w:eastAsia="Times New Roman" w:hAnsi="Times New Roman"/>
                <w:b/>
                <w:sz w:val="26"/>
                <w:szCs w:val="26"/>
              </w:rPr>
            </w:pPr>
          </w:p>
        </w:tc>
        <w:tc>
          <w:tcPr>
            <w:tcW w:w="1419" w:type="dxa"/>
            <w:vMerge/>
            <w:vAlign w:val="center"/>
          </w:tcPr>
          <w:p w:rsidR="00ED225A" w:rsidRPr="00987990" w:rsidRDefault="00ED225A" w:rsidP="000266D4">
            <w:pPr>
              <w:spacing w:after="0" w:line="240" w:lineRule="auto"/>
              <w:jc w:val="center"/>
              <w:rPr>
                <w:rFonts w:ascii="Times New Roman" w:eastAsia="Times New Roman" w:hAnsi="Times New Roman"/>
                <w:b/>
                <w:sz w:val="26"/>
                <w:szCs w:val="26"/>
              </w:rPr>
            </w:pP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b/>
                <w:sz w:val="26"/>
                <w:szCs w:val="26"/>
              </w:rPr>
            </w:pPr>
            <w:r w:rsidRPr="00987990">
              <w:rPr>
                <w:rFonts w:ascii="Times New Roman" w:eastAsia="Times New Roman" w:hAnsi="Times New Roman"/>
                <w:b/>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b/>
                <w:sz w:val="26"/>
                <w:szCs w:val="26"/>
              </w:rPr>
            </w:pPr>
            <w:r w:rsidRPr="00987990">
              <w:rPr>
                <w:rFonts w:ascii="Times New Roman" w:eastAsia="Times New Roman" w:hAnsi="Times New Roman"/>
                <w:b/>
                <w:sz w:val="26"/>
                <w:szCs w:val="26"/>
              </w:rPr>
              <w:t>Sửa đổi bổ sung</w:t>
            </w:r>
          </w:p>
        </w:tc>
      </w:tr>
      <w:tr w:rsidR="00ED225A" w:rsidRPr="00987990" w:rsidTr="000266D4">
        <w:trPr>
          <w:trHeight w:val="465"/>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1</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sz w:val="26"/>
                <w:szCs w:val="26"/>
              </w:rPr>
              <w:t>An Giang: 02 VBQPPL (01 VB của HĐND, 02 VB của UBND; 02 VB 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sz w:val="26"/>
                <w:szCs w:val="26"/>
              </w:rPr>
            </w:pPr>
            <w:r w:rsidRPr="00987990">
              <w:rPr>
                <w:rFonts w:ascii="Times New Roman" w:hAnsi="Times New Roman"/>
                <w:color w:val="000000"/>
                <w:sz w:val="26"/>
                <w:szCs w:val="26"/>
                <w:shd w:val="clear" w:color="auto" w:fill="FFFFFF"/>
              </w:rPr>
              <w:t>Nghị quyết số 48/2016/NQ-HĐND ngày 09 tháng 12 năm 2016 của Hội đồng nhân dân tỉnh An Giang về việc điều chỉnh, bổ sung quy hoạch thăm dò, khai thác và sử dụng khoáng sản tỉnh An Giang giai đoạn 2008 - 2020,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2008-2020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186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sz w:val="26"/>
                <w:szCs w:val="26"/>
              </w:rPr>
            </w:pPr>
            <w:r w:rsidRPr="00987990">
              <w:rPr>
                <w:rFonts w:ascii="Times New Roman" w:hAnsi="Times New Roman"/>
                <w:sz w:val="26"/>
                <w:szCs w:val="26"/>
              </w:rPr>
              <w:t>Quyết định số 143/QĐ-UBND ngày 11 tháng 01 năm 2017 của UBND tỉnh An Giang về việc phê duyệt điều chỉnh, bổ sung quy hoạch thăm dò, khai thác và sử dụng khoáng sản tỉnh An Giang giai đoạn 2008 - 2020,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2008-2020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hRule="exact" w:val="485"/>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b/>
                <w:bCs/>
                <w:sz w:val="26"/>
                <w:szCs w:val="26"/>
              </w:rPr>
              <w:t>2</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sz w:val="26"/>
                <w:szCs w:val="26"/>
              </w:rPr>
            </w:pPr>
            <w:r w:rsidRPr="00987990">
              <w:rPr>
                <w:rFonts w:ascii="Times New Roman" w:hAnsi="Times New Roman"/>
                <w:b/>
                <w:bCs/>
                <w:sz w:val="26"/>
                <w:szCs w:val="26"/>
              </w:rPr>
              <w:t>Bắc Kạn: 06 VBQPPL (02 VB của HĐND, 04 VB của UBND; 02 VB ban hành mới, 04 VB 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sz w:val="26"/>
                <w:szCs w:val="26"/>
              </w:rPr>
            </w:pPr>
            <w:r w:rsidRPr="00987990">
              <w:rPr>
                <w:rFonts w:ascii="Times New Roman" w:hAnsi="Times New Roman"/>
                <w:color w:val="000000"/>
                <w:sz w:val="26"/>
                <w:szCs w:val="26"/>
                <w:shd w:val="clear" w:color="auto" w:fill="FFFFFF"/>
              </w:rPr>
              <w:t>Nghị quyết số: 21/2013/NQ-HĐND ngày 29/7/2013 của HĐND tỉnh về việc thông qua quy hoạch thăm dò, khai thác và sử dụng khoáng sản tỉnh Bắc Kạn giai đoạn 2013-2020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sz w:val="26"/>
                <w:szCs w:val="26"/>
              </w:rPr>
            </w:pPr>
            <w:r w:rsidRPr="00987990">
              <w:rPr>
                <w:rFonts w:ascii="Times New Roman" w:hAnsi="Times New Roman"/>
                <w:sz w:val="26"/>
                <w:szCs w:val="26"/>
              </w:rPr>
              <w:t>Quyết định số 1415/QĐ-UBND ngày 4/9/2013 về việc phê duyệt Quy hoạch khoáng sản tỉnh Bắc Kạn</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sz w:val="26"/>
                <w:szCs w:val="26"/>
              </w:rPr>
            </w:pPr>
            <w:r w:rsidRPr="00987990">
              <w:rPr>
                <w:rFonts w:ascii="Times New Roman" w:hAnsi="Times New Roman"/>
                <w:color w:val="000000"/>
                <w:sz w:val="26"/>
                <w:szCs w:val="26"/>
                <w:shd w:val="clear" w:color="auto" w:fill="FFFFFF"/>
              </w:rPr>
              <w:t xml:space="preserve">Nghị quyết số 03/NQ-HĐND ngày 19/4/2018 của Hội đồng nhân dân tỉnh Bắc Kạn thông qua việc bổ sung Quy </w:t>
            </w:r>
            <w:r w:rsidRPr="00987990">
              <w:rPr>
                <w:rFonts w:ascii="Times New Roman" w:hAnsi="Times New Roman"/>
                <w:color w:val="000000"/>
                <w:sz w:val="26"/>
                <w:szCs w:val="26"/>
                <w:shd w:val="clear" w:color="auto" w:fill="FFFFFF"/>
              </w:rPr>
              <w:lastRenderedPageBreak/>
              <w:t>hoạch thăm dò, khai thác và sử dụng khoáng sản tỉnh Bắc Kạn giai đoạn 2013-2020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2.4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rPr>
            </w:pPr>
            <w:r w:rsidRPr="00987990">
              <w:rPr>
                <w:rFonts w:ascii="Times New Roman" w:hAnsi="Times New Roman"/>
                <w:color w:val="000000"/>
                <w:sz w:val="26"/>
                <w:szCs w:val="26"/>
                <w:shd w:val="clear" w:color="auto" w:fill="FFFFFF"/>
              </w:rPr>
              <w:t>Quyết định số 696/QĐ-UBND ngày 04/5/2018 của UBND tỉnh về việc phê duyệt bổ sung Quy hoạch thăm dò, khai thác và sử dụng khoáng sản tỉnh Bắc Kạn giai đoạn 2013-2020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2.5</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sz w:val="26"/>
                <w:szCs w:val="26"/>
              </w:rPr>
            </w:pPr>
            <w:r w:rsidRPr="00987990">
              <w:rPr>
                <w:rFonts w:ascii="Times New Roman" w:hAnsi="Times New Roman"/>
                <w:sz w:val="26"/>
                <w:szCs w:val="26"/>
              </w:rPr>
              <w:t>Quyết định số 673/QĐ-UBND ngày 03/5/2019 phê duyệt Quy hoạch thăm dò, khai thác và sử dụng khoáng tỉnh Bắc Kạn giai đoạn 2013-2020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2.6</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sz w:val="26"/>
                <w:szCs w:val="26"/>
              </w:rPr>
            </w:pPr>
            <w:r w:rsidRPr="00987990">
              <w:rPr>
                <w:rFonts w:ascii="Times New Roman" w:hAnsi="Times New Roman"/>
                <w:sz w:val="26"/>
                <w:szCs w:val="26"/>
              </w:rPr>
              <w:t>Quyết định số 1600/QĐ-UBND ngày 12/9/2019 phê duyệt bổ sung Quy hoạch thăm dò, khai thác và sử dụng khoáng tỉnh Bắc Kạn giai đoạn 2013-2020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Bổ sung</w:t>
            </w:r>
          </w:p>
        </w:tc>
      </w:tr>
      <w:tr w:rsidR="00ED225A" w:rsidRPr="00987990" w:rsidTr="000266D4">
        <w:trPr>
          <w:trHeight w:val="483"/>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3</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sz w:val="26"/>
                <w:szCs w:val="26"/>
              </w:rPr>
              <w:t>Bắc Giang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sz w:val="26"/>
                <w:szCs w:val="26"/>
              </w:rPr>
            </w:pPr>
            <w:r w:rsidRPr="00987990">
              <w:rPr>
                <w:rFonts w:ascii="Times New Roman" w:hAnsi="Times New Roman"/>
                <w:i/>
                <w:iCs/>
                <w:sz w:val="26"/>
                <w:szCs w:val="26"/>
              </w:rPr>
              <w:t>3.1</w:t>
            </w:r>
          </w:p>
        </w:tc>
        <w:tc>
          <w:tcPr>
            <w:tcW w:w="6297" w:type="dxa"/>
            <w:shd w:val="clear" w:color="auto" w:fill="auto"/>
            <w:vAlign w:val="center"/>
          </w:tcPr>
          <w:p w:rsidR="00ED225A" w:rsidRPr="002D5E50" w:rsidRDefault="00ED225A" w:rsidP="000266D4">
            <w:pPr>
              <w:pStyle w:val="Footnote0"/>
              <w:spacing w:line="240" w:lineRule="auto"/>
              <w:jc w:val="both"/>
              <w:rPr>
                <w:rFonts w:eastAsia="Calibri"/>
                <w:sz w:val="26"/>
                <w:szCs w:val="26"/>
              </w:rPr>
            </w:pPr>
            <w:r w:rsidRPr="002D5E50">
              <w:rPr>
                <w:sz w:val="26"/>
                <w:szCs w:val="26"/>
              </w:rPr>
              <w:t>Quyết định số 2104/QĐ-UBND ngày 26/12/2012 của UBND tỉnh phê duyệt Quy hoạch vùng nguyên liệu đất san lấp mặt bằng trên địa bàn tỉnh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sz w:val="26"/>
                <w:szCs w:val="26"/>
              </w:rPr>
            </w:pPr>
            <w:r w:rsidRPr="00987990">
              <w:rPr>
                <w:rFonts w:ascii="Times New Roman" w:hAnsi="Times New Roman"/>
                <w:i/>
                <w:iCs/>
                <w:sz w:val="26"/>
                <w:szCs w:val="26"/>
              </w:rPr>
              <w:t>3.2</w:t>
            </w:r>
          </w:p>
        </w:tc>
        <w:tc>
          <w:tcPr>
            <w:tcW w:w="6297" w:type="dxa"/>
            <w:shd w:val="clear" w:color="auto" w:fill="auto"/>
            <w:vAlign w:val="center"/>
          </w:tcPr>
          <w:p w:rsidR="00ED225A" w:rsidRPr="002D5E50" w:rsidRDefault="00ED225A" w:rsidP="000266D4">
            <w:pPr>
              <w:pStyle w:val="Footnote0"/>
              <w:spacing w:line="240" w:lineRule="auto"/>
              <w:jc w:val="both"/>
              <w:rPr>
                <w:sz w:val="26"/>
                <w:szCs w:val="26"/>
              </w:rPr>
            </w:pPr>
            <w:r w:rsidRPr="002D5E50">
              <w:rPr>
                <w:sz w:val="26"/>
                <w:szCs w:val="26"/>
              </w:rPr>
              <w:t>Quyết định số 743/QĐ-UBND ngày 12/6/2014 của UBND tỉnh điều chỉnh, bổ sung Quy hoạch vùng nguyên liệu đất san lấp mặt bằng trên địa bàn tỉnh đến năm 2020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hAnsi="Times New Roman"/>
                <w:sz w:val="26"/>
                <w:szCs w:val="26"/>
              </w:rPr>
            </w:pPr>
            <w:r w:rsidRPr="00987990">
              <w:rPr>
                <w:rFonts w:ascii="Times New Roman" w:hAnsi="Times New Roman"/>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 xml:space="preserve">điều chỉnh, bổ sung </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sz w:val="26"/>
                <w:szCs w:val="26"/>
              </w:rPr>
            </w:pPr>
            <w:r w:rsidRPr="00987990">
              <w:rPr>
                <w:rFonts w:ascii="Times New Roman" w:hAnsi="Times New Roman"/>
                <w:i/>
                <w:iCs/>
                <w:sz w:val="26"/>
                <w:szCs w:val="26"/>
              </w:rPr>
              <w:t>3.3</w:t>
            </w:r>
          </w:p>
        </w:tc>
        <w:tc>
          <w:tcPr>
            <w:tcW w:w="6297" w:type="dxa"/>
            <w:shd w:val="clear" w:color="auto" w:fill="auto"/>
            <w:vAlign w:val="center"/>
          </w:tcPr>
          <w:p w:rsidR="00ED225A" w:rsidRPr="002D5E50" w:rsidRDefault="00ED225A" w:rsidP="000266D4">
            <w:pPr>
              <w:pStyle w:val="Footnote0"/>
              <w:spacing w:line="240" w:lineRule="auto"/>
              <w:jc w:val="both"/>
              <w:rPr>
                <w:rFonts w:eastAsia="Calibri"/>
                <w:sz w:val="26"/>
                <w:szCs w:val="26"/>
              </w:rPr>
            </w:pPr>
            <w:r w:rsidRPr="002D5E50">
              <w:rPr>
                <w:rFonts w:eastAsia="Calibri"/>
                <w:sz w:val="26"/>
                <w:szCs w:val="26"/>
              </w:rPr>
              <w:t xml:space="preserve">Quyết định số 83/QĐ-UBND ngày 02/3/2015 của UBND tỉnh Bắc Giang </w:t>
            </w:r>
            <w:r w:rsidRPr="002D5E50">
              <w:rPr>
                <w:sz w:val="26"/>
                <w:szCs w:val="26"/>
              </w:rPr>
              <w:t>của UBND tỉnh điều chỉnh, bổ sung Quy hoạch vùng nguyên liệu đất san lấp mặt bằng trên địa bàn tỉnh đến năm 2020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 xml:space="preserve">điều chỉnh, bổ sung </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sz w:val="26"/>
                <w:szCs w:val="26"/>
              </w:rPr>
            </w:pPr>
            <w:r w:rsidRPr="00987990">
              <w:rPr>
                <w:rFonts w:ascii="Times New Roman" w:hAnsi="Times New Roman"/>
                <w:i/>
                <w:iCs/>
                <w:sz w:val="26"/>
                <w:szCs w:val="26"/>
              </w:rPr>
              <w:t>3.4</w:t>
            </w:r>
          </w:p>
        </w:tc>
        <w:tc>
          <w:tcPr>
            <w:tcW w:w="6297" w:type="dxa"/>
            <w:shd w:val="clear" w:color="auto" w:fill="auto"/>
            <w:vAlign w:val="center"/>
          </w:tcPr>
          <w:p w:rsidR="00ED225A" w:rsidRPr="002D5E50" w:rsidRDefault="00ED225A" w:rsidP="000266D4">
            <w:pPr>
              <w:pStyle w:val="Footnote0"/>
              <w:spacing w:line="240" w:lineRule="auto"/>
              <w:jc w:val="both"/>
              <w:rPr>
                <w:rFonts w:eastAsia="Calibri"/>
                <w:sz w:val="26"/>
                <w:szCs w:val="26"/>
              </w:rPr>
            </w:pPr>
            <w:r w:rsidRPr="002D5E50">
              <w:rPr>
                <w:rFonts w:eastAsia="Calibri"/>
                <w:sz w:val="26"/>
                <w:szCs w:val="26"/>
              </w:rPr>
              <w:t xml:space="preserve">Quyết định </w:t>
            </w:r>
            <w:r w:rsidRPr="002D5E50">
              <w:rPr>
                <w:sz w:val="26"/>
                <w:szCs w:val="26"/>
              </w:rPr>
              <w:t>số 113/QĐ-UBND ngày 26/01/2016 của UBND tỉnh điều chỉnh, bổ sung Quy hoạch vùng nguyên liệu đất san lấp mặt bằng trên địa bàn tỉnh đến năm 2020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 xml:space="preserve">điều chỉnh, bổ sung </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sz w:val="26"/>
                <w:szCs w:val="26"/>
              </w:rPr>
            </w:pPr>
            <w:r w:rsidRPr="00987990">
              <w:rPr>
                <w:rFonts w:ascii="Times New Roman" w:hAnsi="Times New Roman"/>
                <w:i/>
                <w:iCs/>
                <w:sz w:val="26"/>
                <w:szCs w:val="26"/>
              </w:rPr>
              <w:t>3.5</w:t>
            </w:r>
          </w:p>
        </w:tc>
        <w:tc>
          <w:tcPr>
            <w:tcW w:w="6297" w:type="dxa"/>
            <w:shd w:val="clear" w:color="auto" w:fill="auto"/>
            <w:vAlign w:val="center"/>
          </w:tcPr>
          <w:p w:rsidR="00ED225A" w:rsidRPr="002D5E50" w:rsidRDefault="00ED225A" w:rsidP="000266D4">
            <w:pPr>
              <w:pStyle w:val="Footnote0"/>
              <w:spacing w:line="240" w:lineRule="auto"/>
              <w:jc w:val="both"/>
              <w:rPr>
                <w:sz w:val="26"/>
                <w:szCs w:val="26"/>
              </w:rPr>
            </w:pPr>
            <w:r w:rsidRPr="002D5E50">
              <w:rPr>
                <w:rFonts w:eastAsia="Calibri"/>
                <w:sz w:val="26"/>
                <w:szCs w:val="26"/>
              </w:rPr>
              <w:t xml:space="preserve">Quyết định </w:t>
            </w:r>
            <w:r w:rsidRPr="002D5E50">
              <w:rPr>
                <w:sz w:val="26"/>
                <w:szCs w:val="26"/>
              </w:rPr>
              <w:t xml:space="preserve">số 974/QĐ-UBND ngày 28/6/2016 của UBND tỉnh điều chỉnh, bổ sung Quy hoạch vùng nguyên </w:t>
            </w:r>
            <w:r w:rsidRPr="002D5E50">
              <w:rPr>
                <w:sz w:val="26"/>
                <w:szCs w:val="26"/>
              </w:rPr>
              <w:lastRenderedPageBreak/>
              <w:t>liệu đất san lấp mặt bằng trên địa bàn tỉnh đến năm 2020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 xml:space="preserve">điều chỉnh, bổ </w:t>
            </w:r>
            <w:r w:rsidRPr="00987990">
              <w:rPr>
                <w:rFonts w:ascii="Times New Roman" w:hAnsi="Times New Roman"/>
                <w:sz w:val="26"/>
                <w:szCs w:val="26"/>
              </w:rPr>
              <w:lastRenderedPageBreak/>
              <w:t xml:space="preserve">sung </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sz w:val="26"/>
                <w:szCs w:val="26"/>
              </w:rPr>
            </w:pPr>
            <w:r w:rsidRPr="00987990">
              <w:rPr>
                <w:rFonts w:ascii="Times New Roman" w:hAnsi="Times New Roman"/>
                <w:i/>
                <w:iCs/>
                <w:sz w:val="26"/>
                <w:szCs w:val="26"/>
              </w:rPr>
              <w:lastRenderedPageBreak/>
              <w:t>3.6</w:t>
            </w:r>
          </w:p>
        </w:tc>
        <w:tc>
          <w:tcPr>
            <w:tcW w:w="6297" w:type="dxa"/>
            <w:shd w:val="clear" w:color="auto" w:fill="auto"/>
            <w:vAlign w:val="center"/>
          </w:tcPr>
          <w:p w:rsidR="00ED225A" w:rsidRPr="002D5E50" w:rsidRDefault="00ED225A" w:rsidP="000266D4">
            <w:pPr>
              <w:pStyle w:val="Footnote0"/>
              <w:spacing w:line="240" w:lineRule="auto"/>
              <w:jc w:val="both"/>
              <w:rPr>
                <w:rFonts w:eastAsia="Calibri"/>
                <w:sz w:val="26"/>
                <w:szCs w:val="26"/>
              </w:rPr>
            </w:pPr>
            <w:r w:rsidRPr="002D5E50">
              <w:rPr>
                <w:rFonts w:eastAsia="Calibri"/>
                <w:sz w:val="26"/>
                <w:szCs w:val="26"/>
              </w:rPr>
              <w:t xml:space="preserve">Quyết định số 555/QĐ-UBND ngày 22/9/2016 </w:t>
            </w:r>
            <w:r w:rsidRPr="002D5E50">
              <w:rPr>
                <w:sz w:val="26"/>
                <w:szCs w:val="26"/>
              </w:rPr>
              <w:t>của UBND tỉnh điều chỉnh, bổ sung Quy hoạch vùng nguyên liệu đất san lấp mặt bằng trên địa bàn tỉnh đến năm 2020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 xml:space="preserve">điều chỉnh, bổ sung </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sz w:val="26"/>
                <w:szCs w:val="26"/>
              </w:rPr>
            </w:pPr>
            <w:r w:rsidRPr="00987990">
              <w:rPr>
                <w:rFonts w:ascii="Times New Roman" w:hAnsi="Times New Roman"/>
                <w:i/>
                <w:iCs/>
                <w:sz w:val="26"/>
                <w:szCs w:val="26"/>
              </w:rPr>
              <w:t>3.7</w:t>
            </w:r>
          </w:p>
        </w:tc>
        <w:tc>
          <w:tcPr>
            <w:tcW w:w="6297" w:type="dxa"/>
            <w:shd w:val="clear" w:color="auto" w:fill="auto"/>
            <w:vAlign w:val="center"/>
          </w:tcPr>
          <w:p w:rsidR="00ED225A" w:rsidRPr="002D5E50" w:rsidRDefault="00ED225A" w:rsidP="000266D4">
            <w:pPr>
              <w:pStyle w:val="Footnote0"/>
              <w:spacing w:line="240" w:lineRule="auto"/>
              <w:jc w:val="both"/>
              <w:rPr>
                <w:rFonts w:eastAsia="Calibri"/>
                <w:sz w:val="26"/>
                <w:szCs w:val="26"/>
              </w:rPr>
            </w:pPr>
            <w:r w:rsidRPr="002D5E50">
              <w:rPr>
                <w:rFonts w:eastAsia="Calibri"/>
                <w:sz w:val="26"/>
                <w:szCs w:val="26"/>
              </w:rPr>
              <w:t xml:space="preserve">Quyết định </w:t>
            </w:r>
            <w:r w:rsidRPr="002D5E50">
              <w:rPr>
                <w:sz w:val="26"/>
                <w:szCs w:val="26"/>
              </w:rPr>
              <w:t>số 40/QĐ-UBND ngày 11/01/2017 của UBND tỉnh điều chỉnh, bổ sung Quy hoạch vùng nguyên liệu đất san lấp mặt bằng trên địa bàn tỉnh đến năm 2020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 xml:space="preserve">điều chỉnh, bổ sung </w:t>
            </w:r>
          </w:p>
        </w:tc>
      </w:tr>
      <w:tr w:rsidR="00ED225A" w:rsidRPr="00987990" w:rsidTr="000266D4">
        <w:trPr>
          <w:trHeight w:val="128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sz w:val="26"/>
                <w:szCs w:val="26"/>
              </w:rPr>
            </w:pPr>
            <w:r w:rsidRPr="00987990">
              <w:rPr>
                <w:rFonts w:ascii="Times New Roman" w:hAnsi="Times New Roman"/>
                <w:i/>
                <w:iCs/>
                <w:sz w:val="26"/>
                <w:szCs w:val="26"/>
              </w:rPr>
              <w:t>3.8</w:t>
            </w:r>
          </w:p>
        </w:tc>
        <w:tc>
          <w:tcPr>
            <w:tcW w:w="6297" w:type="dxa"/>
            <w:shd w:val="clear" w:color="auto" w:fill="auto"/>
            <w:vAlign w:val="center"/>
          </w:tcPr>
          <w:p w:rsidR="00ED225A" w:rsidRPr="002D5E50" w:rsidRDefault="00ED225A" w:rsidP="000266D4">
            <w:pPr>
              <w:pStyle w:val="Footnote0"/>
              <w:spacing w:line="240" w:lineRule="auto"/>
              <w:jc w:val="both"/>
              <w:rPr>
                <w:sz w:val="26"/>
                <w:szCs w:val="26"/>
              </w:rPr>
            </w:pPr>
            <w:r w:rsidRPr="002D5E50">
              <w:rPr>
                <w:rFonts w:eastAsia="Calibri"/>
                <w:sz w:val="26"/>
                <w:szCs w:val="26"/>
              </w:rPr>
              <w:t xml:space="preserve">Quyết định </w:t>
            </w:r>
            <w:r w:rsidRPr="002D5E50">
              <w:rPr>
                <w:sz w:val="26"/>
                <w:szCs w:val="26"/>
              </w:rPr>
              <w:t>số 2073/QĐ-UBND ngày 08/12/2017 của UBND tỉnh điều chỉnh, bổ sung Quy hoạch vùng nguyên liệu đất san lấp mặt bằng trên địa bàn tỉnh đến năm 2020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 xml:space="preserve">điều chỉnh, bổ sung </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sz w:val="26"/>
                <w:szCs w:val="26"/>
              </w:rPr>
            </w:pPr>
            <w:r w:rsidRPr="00987990">
              <w:rPr>
                <w:rFonts w:ascii="Times New Roman" w:hAnsi="Times New Roman"/>
                <w:i/>
                <w:iCs/>
                <w:sz w:val="26"/>
                <w:szCs w:val="26"/>
              </w:rPr>
              <w:t>3.9</w:t>
            </w:r>
          </w:p>
        </w:tc>
        <w:tc>
          <w:tcPr>
            <w:tcW w:w="6297" w:type="dxa"/>
            <w:shd w:val="clear" w:color="auto" w:fill="auto"/>
            <w:vAlign w:val="center"/>
          </w:tcPr>
          <w:p w:rsidR="00ED225A" w:rsidRPr="002D5E50" w:rsidRDefault="00ED225A" w:rsidP="000266D4">
            <w:pPr>
              <w:pStyle w:val="Footnote0"/>
              <w:spacing w:line="240" w:lineRule="auto"/>
              <w:jc w:val="both"/>
              <w:rPr>
                <w:rFonts w:eastAsia="Calibri"/>
                <w:sz w:val="26"/>
                <w:szCs w:val="26"/>
              </w:rPr>
            </w:pPr>
            <w:r w:rsidRPr="002D5E50">
              <w:rPr>
                <w:rFonts w:eastAsia="Calibri"/>
                <w:sz w:val="26"/>
                <w:szCs w:val="26"/>
              </w:rPr>
              <w:t>Quyết định số 225/QĐ-UBND ngày 11/4/2018 của UBND tỉnh Bắc Giang về việc bổ sung quy hoạch thăm dò, khai thác và sử dụng tài nguyên cát, sỏi tỉnh Bắc Giang đến năm 2020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 xml:space="preserve">điều chỉnh, bổ sung </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sz w:val="26"/>
                <w:szCs w:val="26"/>
              </w:rPr>
            </w:pPr>
            <w:r w:rsidRPr="00987990">
              <w:rPr>
                <w:rFonts w:ascii="Times New Roman" w:hAnsi="Times New Roman"/>
                <w:i/>
                <w:iCs/>
                <w:sz w:val="26"/>
                <w:szCs w:val="26"/>
              </w:rPr>
              <w:t>3.10</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sz w:val="26"/>
                <w:szCs w:val="26"/>
              </w:rPr>
            </w:pPr>
            <w:r w:rsidRPr="00987990">
              <w:rPr>
                <w:rFonts w:ascii="Times New Roman" w:hAnsi="Times New Roman"/>
                <w:sz w:val="26"/>
                <w:szCs w:val="26"/>
              </w:rPr>
              <w:t xml:space="preserve"> Quyết định số 1820/QĐ-UBND ngày 21/11/2018 của UBND tỉnh Bắc Giang về việc bổ sung quy hoạch thăm dò, khai thác và sử dụng tài nguyên cát, sỏi tỉnh Bắc Giang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điều chỉnh, bổ sung</w:t>
            </w:r>
          </w:p>
        </w:tc>
      </w:tr>
      <w:tr w:rsidR="00ED225A" w:rsidRPr="00987990" w:rsidTr="000266D4">
        <w:trPr>
          <w:trHeight w:val="42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4</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sz w:val="26"/>
                <w:szCs w:val="26"/>
              </w:rPr>
              <w:t>Bắc Ninh</w:t>
            </w:r>
          </w:p>
        </w:tc>
      </w:tr>
      <w:tr w:rsidR="00ED225A" w:rsidRPr="00987990" w:rsidTr="000266D4">
        <w:trPr>
          <w:trHeight w:val="621"/>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Nghị quyết số 77/2013/NQ-HĐND17 ngày 23/4/2013 của Hội đồng nhân dân tỉnh Bắc Ninh về việc Quy hoạch khu vực khai thác, tập kết cát, sỏi lòng sông và vật liệu xây dựng trên địa bàn tỉnh</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sz w:val="26"/>
                <w:szCs w:val="26"/>
              </w:rPr>
            </w:pPr>
            <w:r w:rsidRPr="00987990">
              <w:rPr>
                <w:rFonts w:ascii="Times New Roman" w:hAnsi="Times New Roman"/>
                <w:sz w:val="26"/>
                <w:szCs w:val="26"/>
              </w:rPr>
              <w:t>Quyết định số 177/2013/QĐ-UBND ngày 14/5/2013 về việc phê duyệt Quy hoạch khu vực khai thác, tập kết cát, sỏi lòng sông và VLXD trên địa bàn tỉnh.</w:t>
            </w:r>
          </w:p>
          <w:p w:rsidR="00ED225A" w:rsidRPr="00987990" w:rsidRDefault="00ED225A" w:rsidP="000266D4">
            <w:pPr>
              <w:spacing w:after="0" w:line="240" w:lineRule="auto"/>
              <w:jc w:val="both"/>
              <w:rPr>
                <w:rFonts w:ascii="Times New Roman" w:hAnsi="Times New Roman"/>
                <w:color w:val="000000"/>
                <w:sz w:val="26"/>
                <w:szCs w:val="26"/>
              </w:rPr>
            </w:pP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4.3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sz w:val="26"/>
                <w:szCs w:val="26"/>
              </w:rPr>
            </w:pPr>
            <w:r w:rsidRPr="00987990">
              <w:rPr>
                <w:rFonts w:ascii="Times New Roman" w:hAnsi="Times New Roman"/>
                <w:color w:val="000000"/>
                <w:sz w:val="26"/>
                <w:szCs w:val="26"/>
              </w:rPr>
              <w:t>Quyết định số 230/2018/QĐ-UBND ngày 09/5/2018 của UBND tỉnh Bắc Ninh về việc phê duyệt quy hoạch khu vực khai thác, tập kết cát, sỏi lòng sông và vật liệu xây dựng trên địa bàn tỉnh</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11"/>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5</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sz w:val="26"/>
                <w:szCs w:val="26"/>
              </w:rPr>
              <w:t>Bình Định: 05 VBQPPL (02 VB của HĐND, 03 VB của UBND; 05 VB 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sz w:val="26"/>
                <w:szCs w:val="26"/>
              </w:rPr>
            </w:pPr>
            <w:r w:rsidRPr="00987990">
              <w:rPr>
                <w:rFonts w:ascii="Times New Roman" w:hAnsi="Times New Roman"/>
                <w:color w:val="000000"/>
                <w:sz w:val="26"/>
                <w:szCs w:val="26"/>
                <w:shd w:val="clear" w:color="auto" w:fill="FFFFFF"/>
              </w:rPr>
              <w:t>Nghị quyết số 19/2013/NQ- HĐND ngày 11 tháng 12 năm 2013 của Hội đồng nhân dân tỉnh khóa XI, kỳ họp thứ 7 về việc điều chỉnh, bổ sung quy hoạch thăm dò, khai thác, sử dụng khoáng sản tỉnh Bình Định đến năm 2020 định hướng đến năm 2030 thuộc thẩm quyền quản lý và cấp phép của Ủy ban nhân dân tỉnh</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 xml:space="preserve"> 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4046/QĐ-UBND ngày 27/12/2013 về việc phê duyệt điều chỉnh, bổ sung Quy hoạch thăm dò, khai thác, sử dụng khoáng sản tỉnh Bình Định đến năm 2020, định hướng đến năm 2030, </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4746/QĐ-UBND ngày 29/12/2015 về việc phê duyệt bổ sung Quy hoạch thăm dò, khai thác, sử dụng khoáng sản tỉnh Bình Định đến năm 2020, định hướng đến năm 2030 thuộc thẩm quyền cấp phép của UBND tỉnh, </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lang w:val="vi-VN"/>
              </w:rPr>
              <w:t>Nghị quyết số 63/2017/NQ-HĐND ngày 14 tháng 7 năm 2017 của Hội đồng nhân dân tỉnh Bình Định khóa X</w:t>
            </w:r>
            <w:r w:rsidRPr="00987990">
              <w:rPr>
                <w:rFonts w:ascii="Times New Roman" w:hAnsi="Times New Roman"/>
                <w:color w:val="000000"/>
                <w:sz w:val="26"/>
                <w:szCs w:val="26"/>
                <w:shd w:val="clear" w:color="auto" w:fill="FFFFFF"/>
              </w:rPr>
              <w:t>II</w:t>
            </w:r>
            <w:r w:rsidRPr="00987990">
              <w:rPr>
                <w:rFonts w:ascii="Times New Roman" w:hAnsi="Times New Roman"/>
                <w:color w:val="000000"/>
                <w:sz w:val="26"/>
                <w:szCs w:val="26"/>
                <w:shd w:val="clear" w:color="auto" w:fill="FFFFFF"/>
                <w:lang w:val="vi-VN"/>
              </w:rPr>
              <w:t>, kỳ họp thứ 4 về việc sửa đổi, bổ sung Quy hoạch thăm dò, khai thác, sử dụng khoáng sản đất, cát làm vật liệu xây dựng thông thườ</w:t>
            </w:r>
            <w:r w:rsidRPr="00987990">
              <w:rPr>
                <w:rFonts w:ascii="Times New Roman" w:hAnsi="Times New Roman"/>
                <w:color w:val="000000"/>
                <w:sz w:val="26"/>
                <w:szCs w:val="26"/>
                <w:shd w:val="clear" w:color="auto" w:fill="FFFFFF"/>
              </w:rPr>
              <w:t>n</w:t>
            </w:r>
            <w:r w:rsidRPr="00987990">
              <w:rPr>
                <w:rFonts w:ascii="Times New Roman" w:hAnsi="Times New Roman"/>
                <w:color w:val="000000"/>
                <w:sz w:val="26"/>
                <w:szCs w:val="26"/>
                <w:shd w:val="clear" w:color="auto" w:fill="FFFFFF"/>
                <w:lang w:val="vi-VN"/>
              </w:rPr>
              <w:t>g trên địa bàn tỉnh đến năm 2020 định hướng đến năm 2030 thuộc th</w:t>
            </w:r>
            <w:r w:rsidRPr="00987990">
              <w:rPr>
                <w:rFonts w:ascii="Times New Roman" w:hAnsi="Times New Roman"/>
                <w:color w:val="000000"/>
                <w:sz w:val="26"/>
                <w:szCs w:val="26"/>
                <w:shd w:val="clear" w:color="auto" w:fill="FFFFFF"/>
              </w:rPr>
              <w:t>ẩ</w:t>
            </w:r>
            <w:r w:rsidRPr="00987990">
              <w:rPr>
                <w:rFonts w:ascii="Times New Roman" w:hAnsi="Times New Roman"/>
                <w:color w:val="000000"/>
                <w:sz w:val="26"/>
                <w:szCs w:val="26"/>
                <w:shd w:val="clear" w:color="auto" w:fill="FFFFFF"/>
                <w:lang w:val="vi-VN"/>
              </w:rPr>
              <w:t>m quy</w:t>
            </w:r>
            <w:r w:rsidRPr="00987990">
              <w:rPr>
                <w:rFonts w:ascii="Times New Roman" w:hAnsi="Times New Roman"/>
                <w:color w:val="000000"/>
                <w:sz w:val="26"/>
                <w:szCs w:val="26"/>
                <w:shd w:val="clear" w:color="auto" w:fill="FFFFFF"/>
              </w:rPr>
              <w:t>ề</w:t>
            </w:r>
            <w:r w:rsidRPr="00987990">
              <w:rPr>
                <w:rFonts w:ascii="Times New Roman" w:hAnsi="Times New Roman"/>
                <w:color w:val="000000"/>
                <w:sz w:val="26"/>
                <w:szCs w:val="26"/>
                <w:shd w:val="clear" w:color="auto" w:fill="FFFFFF"/>
                <w:lang w:val="vi-VN"/>
              </w:rPr>
              <w:t>n quản lý và cấp p</w:t>
            </w:r>
            <w:r w:rsidRPr="00987990">
              <w:rPr>
                <w:rFonts w:ascii="Times New Roman" w:hAnsi="Times New Roman"/>
                <w:color w:val="000000"/>
                <w:sz w:val="26"/>
                <w:szCs w:val="26"/>
                <w:shd w:val="clear" w:color="auto" w:fill="FFFFFF"/>
              </w:rPr>
              <w:t>hé</w:t>
            </w:r>
            <w:r w:rsidRPr="00987990">
              <w:rPr>
                <w:rFonts w:ascii="Times New Roman" w:hAnsi="Times New Roman"/>
                <w:color w:val="000000"/>
                <w:sz w:val="26"/>
                <w:szCs w:val="26"/>
                <w:shd w:val="clear" w:color="auto" w:fill="FFFFFF"/>
                <w:lang w:val="vi-VN"/>
              </w:rPr>
              <w:t>p của tỉnh</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5.5</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28/2017/QĐ-UBND ngày 14/7/2017 về </w:t>
            </w:r>
            <w:r w:rsidRPr="00987990">
              <w:rPr>
                <w:rFonts w:ascii="Times New Roman" w:hAnsi="Times New Roman"/>
                <w:color w:val="000000"/>
                <w:sz w:val="26"/>
                <w:szCs w:val="26"/>
              </w:rPr>
              <w:lastRenderedPageBreak/>
              <w:t xml:space="preserve">việc </w:t>
            </w:r>
            <w:r w:rsidRPr="00987990">
              <w:rPr>
                <w:rFonts w:ascii="Times New Roman" w:hAnsi="Times New Roman"/>
                <w:color w:val="000000"/>
                <w:sz w:val="26"/>
                <w:szCs w:val="26"/>
                <w:shd w:val="clear" w:color="auto" w:fill="FFFFFF"/>
              </w:rPr>
              <w:t>sửa đổi, bổ sung Quy hoạch thăm dò, khai thác, sử dụng khoáng sản đất, cát làm vật liệu xây dựng thông thường trên địa bàn tỉnh đến năm 2020 định hướng đến năm 2030 thuộc thẩm quyền quản lý và cấp phép của tỉnh</w:t>
            </w:r>
            <w:r w:rsidRPr="00987990">
              <w:rPr>
                <w:rFonts w:ascii="Times New Roman" w:hAnsi="Times New Roman"/>
                <w:color w:val="000000"/>
                <w:sz w:val="26"/>
                <w:szCs w:val="26"/>
              </w:rPr>
              <w:t>.</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2013-2020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 xml:space="preserve">Điều </w:t>
            </w:r>
            <w:r w:rsidRPr="00987990">
              <w:rPr>
                <w:rFonts w:ascii="Times New Roman" w:eastAsia="Times New Roman" w:hAnsi="Times New Roman"/>
                <w:sz w:val="26"/>
                <w:szCs w:val="26"/>
              </w:rPr>
              <w:lastRenderedPageBreak/>
              <w:t>chỉnh, bổ sung</w:t>
            </w:r>
          </w:p>
        </w:tc>
      </w:tr>
      <w:tr w:rsidR="00ED225A" w:rsidRPr="00987990" w:rsidTr="000266D4">
        <w:trPr>
          <w:trHeight w:val="43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lastRenderedPageBreak/>
              <w:t>6</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sz w:val="26"/>
                <w:szCs w:val="26"/>
              </w:rPr>
              <w:t>Bình Thuận: 05 VBQPPL (02 VB của HĐND tỉnh, 03 VB của UBND tỉnh; 04 VB ban hành mới, 01 VB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6.1</w:t>
            </w:r>
          </w:p>
        </w:tc>
        <w:tc>
          <w:tcPr>
            <w:tcW w:w="6297" w:type="dxa"/>
            <w:shd w:val="clear" w:color="auto" w:fill="auto"/>
            <w:vAlign w:val="center"/>
          </w:tcPr>
          <w:p w:rsidR="00ED225A" w:rsidRPr="00987990" w:rsidRDefault="00ED225A" w:rsidP="000266D4">
            <w:pPr>
              <w:autoSpaceDE w:val="0"/>
              <w:autoSpaceDN w:val="0"/>
              <w:adjustRightInd w:val="0"/>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w:t>
            </w:r>
            <w:hyperlink r:id="rId5" w:tgtFrame="_blank" w:tooltip="Nghị quyết 25/2012/NQ-HĐND" w:history="1">
              <w:r w:rsidRPr="00987990">
                <w:rPr>
                  <w:rFonts w:ascii="Times New Roman" w:hAnsi="Times New Roman"/>
                  <w:sz w:val="26"/>
                  <w:szCs w:val="26"/>
                </w:rPr>
                <w:t>25/2012/NQ-HĐND</w:t>
              </w:r>
            </w:hyperlink>
            <w:r w:rsidRPr="00987990">
              <w:rPr>
                <w:rFonts w:ascii="Times New Roman" w:hAnsi="Times New Roman"/>
                <w:color w:val="000000"/>
                <w:sz w:val="26"/>
                <w:szCs w:val="26"/>
              </w:rPr>
              <w:t> ngày 02 tháng 7 năm 2012 của Hội đồng nhân tỉnh Bình Thuận về Quy hoạch thăm dò, khai thác, chế biến và sử dụng khoáng sản làm vật liệu xây dựng thông thường và than bùn tỉnh Bình Thuận giai đoạn 2011 - 2015 và định hướng đến năm 2025</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EFAF4"/>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2011-2015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6.2</w:t>
            </w:r>
          </w:p>
        </w:tc>
        <w:tc>
          <w:tcPr>
            <w:tcW w:w="6297" w:type="dxa"/>
            <w:shd w:val="clear" w:color="auto" w:fill="auto"/>
            <w:vAlign w:val="center"/>
          </w:tcPr>
          <w:p w:rsidR="00ED225A" w:rsidRPr="00987990" w:rsidRDefault="00ED225A" w:rsidP="000266D4">
            <w:pPr>
              <w:autoSpaceDE w:val="0"/>
              <w:autoSpaceDN w:val="0"/>
              <w:adjustRightInd w:val="0"/>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1534/QD-UBND ngày 08/8/2012 của UBND tỉnh phê duyệt quy hoạch thăm dò, khai thác, sử dụng khoáng sản làm VLXD thông thường và than bùn trên địa bàn tỉnh Bình Thuận giai đoạn 2011 đến 2015 và định hướng đến 2025.</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shd w:val="clear" w:color="auto" w:fill="FEFAF4"/>
              </w:rPr>
            </w:pPr>
            <w:r w:rsidRPr="00987990">
              <w:rPr>
                <w:rFonts w:ascii="Times New Roman" w:hAnsi="Times New Roman"/>
                <w:color w:val="000000"/>
                <w:sz w:val="26"/>
                <w:szCs w:val="26"/>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2011-2015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6.3</w:t>
            </w:r>
          </w:p>
        </w:tc>
        <w:tc>
          <w:tcPr>
            <w:tcW w:w="6297" w:type="dxa"/>
            <w:shd w:val="clear" w:color="auto" w:fill="auto"/>
            <w:vAlign w:val="center"/>
          </w:tcPr>
          <w:p w:rsidR="00ED225A" w:rsidRPr="00987990" w:rsidRDefault="00ED225A" w:rsidP="000266D4">
            <w:pPr>
              <w:autoSpaceDE w:val="0"/>
              <w:autoSpaceDN w:val="0"/>
              <w:adjustRightInd w:val="0"/>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Nghị quyết số 29/NQ-HĐND ngày 17 tháng 7 năm 2017 của Hội đồng nhân tỉnh Bình Thuận khóa X, kỳ họp thứ 4 về Quy hoạch thăm dò, khai thác, sử dụng khoáng sản làm vật liệu xây dựng thông thường và than bùn tỉnh Bình Thuận giai đoạn 2016 - 2020,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2016-2020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6.4</w:t>
            </w:r>
          </w:p>
        </w:tc>
        <w:tc>
          <w:tcPr>
            <w:tcW w:w="6297" w:type="dxa"/>
            <w:shd w:val="clear" w:color="auto" w:fill="auto"/>
            <w:vAlign w:val="center"/>
          </w:tcPr>
          <w:p w:rsidR="00ED225A" w:rsidRPr="00987990" w:rsidRDefault="00ED225A" w:rsidP="000266D4">
            <w:pPr>
              <w:autoSpaceDE w:val="0"/>
              <w:autoSpaceDN w:val="0"/>
              <w:adjustRightInd w:val="0"/>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2536/QD-UBND ngày 31/8/2017 của UBND tỉnh phê duyệt quy hoạch thăm dò, khai thác, sử dụng khoáng sản làm VLXD thông thường và than bùn trên địa bàn tỉnh Bình Thuận giai đoạn 2016 đến 2020 và định hướng đến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2016-2020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6.5</w:t>
            </w:r>
          </w:p>
        </w:tc>
        <w:tc>
          <w:tcPr>
            <w:tcW w:w="6297" w:type="dxa"/>
            <w:shd w:val="clear" w:color="auto" w:fill="auto"/>
            <w:vAlign w:val="center"/>
          </w:tcPr>
          <w:p w:rsidR="00ED225A" w:rsidRPr="00987990" w:rsidRDefault="00ED225A" w:rsidP="000266D4">
            <w:pPr>
              <w:autoSpaceDE w:val="0"/>
              <w:autoSpaceDN w:val="0"/>
              <w:adjustRightInd w:val="0"/>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456/QD-UBND ngày 12/02/2019 của UBND tỉnh về việc Phê duyệt rà soát, điều chỉnh mỏ </w:t>
            </w:r>
            <w:r w:rsidRPr="00987990">
              <w:rPr>
                <w:rFonts w:ascii="Times New Roman" w:hAnsi="Times New Roman"/>
                <w:color w:val="000000"/>
                <w:sz w:val="26"/>
                <w:szCs w:val="26"/>
              </w:rPr>
              <w:lastRenderedPageBreak/>
              <w:t>khoáng sản trong Quy hoạch thăm dò, khai thác, sử dụng khoáng sản làm vật liệu xây dựng thông thường và than bùn tỉnh Bình Thuận giai đoạn 2016 - 2020,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2016-2020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Bổ sung</w:t>
            </w:r>
          </w:p>
        </w:tc>
      </w:tr>
      <w:tr w:rsidR="00ED225A" w:rsidRPr="00987990" w:rsidTr="000266D4">
        <w:trPr>
          <w:trHeight w:val="474"/>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lastRenderedPageBreak/>
              <w:t>7</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sz w:val="26"/>
                <w:szCs w:val="26"/>
              </w:rPr>
              <w:t>Bình Phước: 08 VBQPPL (02VB của HĐND, 06VB của UBND; ban hành mới 04 VB, bổ sung 04 VB)</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7.1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Nghị quyết số 23/2014/NQ-HĐND, ngày 10/12/2014 của Hội đồng nhân dân tỉnh Bình Phước về việc thông qua quy hoạch thăm dò, khai thác và sử dụng khoáng sản trên địa bàn tỉnh Bình Phước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7.2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rPr>
            </w:pPr>
            <w:r w:rsidRPr="00987990">
              <w:rPr>
                <w:rFonts w:ascii="Times New Roman" w:hAnsi="Times New Roman"/>
                <w:color w:val="000000"/>
                <w:sz w:val="26"/>
                <w:szCs w:val="26"/>
                <w:shd w:val="clear" w:color="auto" w:fill="FFFFFF"/>
              </w:rPr>
              <w:t>Quyết định số </w:t>
            </w:r>
            <w:hyperlink r:id="rId6" w:history="1">
              <w:r w:rsidRPr="00987990">
                <w:rPr>
                  <w:rStyle w:val="Hyperlink"/>
                  <w:rFonts w:ascii="Times New Roman" w:hAnsi="Times New Roman"/>
                  <w:color w:val="000000"/>
                  <w:sz w:val="26"/>
                  <w:szCs w:val="26"/>
                  <w:shd w:val="clear" w:color="auto" w:fill="FFFFFF"/>
                </w:rPr>
                <w:t>312/QĐ-UBND ngày 06/02/2015</w:t>
              </w:r>
            </w:hyperlink>
            <w:r w:rsidRPr="00987990">
              <w:rPr>
                <w:rFonts w:ascii="Times New Roman" w:hAnsi="Times New Roman"/>
                <w:color w:val="000000"/>
                <w:sz w:val="26"/>
                <w:szCs w:val="26"/>
              </w:rPr>
              <w:t xml:space="preserve"> của</w:t>
            </w:r>
            <w:r w:rsidRPr="00987990">
              <w:rPr>
                <w:rFonts w:ascii="Times New Roman" w:hAnsi="Times New Roman"/>
                <w:color w:val="000000"/>
                <w:sz w:val="26"/>
                <w:szCs w:val="26"/>
                <w:shd w:val="clear" w:color="auto" w:fill="FFFFFF"/>
              </w:rPr>
              <w:t xml:space="preserve"> UBND tỉnh Bình Phước phê duyệt Quy hoạch thăm dò, khai thác và sử dụng khoáng sản trên địa bàn tỉnh Bình Phước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7.3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rPr>
            </w:pPr>
            <w:r w:rsidRPr="00987990">
              <w:rPr>
                <w:rFonts w:ascii="Times New Roman" w:hAnsi="Times New Roman"/>
                <w:color w:val="000000"/>
                <w:sz w:val="26"/>
                <w:szCs w:val="26"/>
                <w:shd w:val="clear" w:color="auto" w:fill="FFFFFF"/>
              </w:rPr>
              <w:t>Quyết định số 2480/QĐ-UBND ngày 09/11/2015 của UBND tỉnh về việc bổ sung quy hoạch thăm dò, khai thác và sử dụng khoáng sản trên địa bàn tỉnh Bình Phước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7.4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rPr>
            </w:pPr>
            <w:r w:rsidRPr="00987990">
              <w:rPr>
                <w:rFonts w:ascii="Times New Roman" w:hAnsi="Times New Roman"/>
                <w:color w:val="000000"/>
                <w:sz w:val="26"/>
                <w:szCs w:val="26"/>
                <w:shd w:val="clear" w:color="auto" w:fill="FFFFFF"/>
              </w:rPr>
              <w:t>Quyết định số </w:t>
            </w:r>
            <w:hyperlink r:id="rId7" w:history="1">
              <w:r w:rsidRPr="00987990">
                <w:rPr>
                  <w:rStyle w:val="Hyperlink"/>
                  <w:rFonts w:ascii="Times New Roman" w:hAnsi="Times New Roman"/>
                  <w:color w:val="000000"/>
                  <w:sz w:val="26"/>
                  <w:szCs w:val="26"/>
                  <w:shd w:val="clear" w:color="auto" w:fill="FFFFFF"/>
                </w:rPr>
                <w:t>47/2017/QĐ-UBND ngày 02/11/2017</w:t>
              </w:r>
            </w:hyperlink>
            <w:r w:rsidRPr="00987990">
              <w:rPr>
                <w:rFonts w:ascii="Times New Roman" w:hAnsi="Times New Roman"/>
                <w:color w:val="000000"/>
                <w:sz w:val="26"/>
                <w:szCs w:val="26"/>
              </w:rPr>
              <w:t xml:space="preserve"> của </w:t>
            </w:r>
            <w:r w:rsidRPr="00987990">
              <w:rPr>
                <w:rFonts w:ascii="Times New Roman" w:hAnsi="Times New Roman"/>
                <w:color w:val="000000"/>
                <w:sz w:val="26"/>
                <w:szCs w:val="26"/>
                <w:shd w:val="clear" w:color="auto" w:fill="FFFFFF"/>
              </w:rPr>
              <w:t>UBND tỉnh Bình Phước phê duyệt Quy hoạch thăm dò, khai thác và sử dụng khoáng sản trên địa bàn tỉnh Bình Phước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7.5</w:t>
            </w:r>
          </w:p>
        </w:tc>
        <w:tc>
          <w:tcPr>
            <w:tcW w:w="6297" w:type="dxa"/>
            <w:shd w:val="clear" w:color="auto" w:fill="auto"/>
            <w:vAlign w:val="center"/>
          </w:tcPr>
          <w:p w:rsidR="00ED225A" w:rsidRPr="00987990" w:rsidRDefault="003661EC" w:rsidP="000266D4">
            <w:pPr>
              <w:spacing w:after="0" w:line="240" w:lineRule="auto"/>
              <w:jc w:val="both"/>
              <w:textAlignment w:val="baseline"/>
              <w:rPr>
                <w:rFonts w:ascii="Times New Roman" w:eastAsia="Times New Roman" w:hAnsi="Times New Roman"/>
                <w:color w:val="000000"/>
                <w:sz w:val="26"/>
                <w:szCs w:val="26"/>
              </w:rPr>
            </w:pPr>
            <w:hyperlink r:id="rId8" w:history="1">
              <w:r w:rsidR="00ED225A" w:rsidRPr="00987990">
                <w:rPr>
                  <w:rFonts w:ascii="Times New Roman" w:eastAsia="Times New Roman" w:hAnsi="Times New Roman"/>
                  <w:color w:val="000000"/>
                  <w:sz w:val="26"/>
                  <w:szCs w:val="26"/>
                  <w:bdr w:val="none" w:sz="0" w:space="0" w:color="auto" w:frame="1"/>
                </w:rPr>
                <w:t>Nghị quyết 16/2018/NQ-HĐND ngày 14 tháng 12 năm 2018 của HĐND tỉnh Bình Phước bổ sung quy hoạch thăm dò, khai thác và sử dụng khoáng sản trên địa bàn tỉnh Bình Phước đến năm 2020, định hướng đến năm 2030 theo nghị quyết số 23/2014/NQ-HĐND ngày 10 tháng 12 năm 2014 của Hội đồng nhân dân tỉnh</w:t>
              </w:r>
            </w:hyperlink>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7.6</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Quyết định số </w:t>
            </w:r>
            <w:hyperlink r:id="rId9" w:history="1">
              <w:r w:rsidRPr="00987990">
                <w:rPr>
                  <w:rStyle w:val="Hyperlink"/>
                  <w:rFonts w:ascii="Times New Roman" w:hAnsi="Times New Roman"/>
                  <w:color w:val="000000"/>
                  <w:sz w:val="26"/>
                  <w:szCs w:val="26"/>
                  <w:shd w:val="clear" w:color="auto" w:fill="FFFFFF"/>
                </w:rPr>
                <w:t>39/2018/QĐ-UBND ngày 29/10/2018</w:t>
              </w:r>
            </w:hyperlink>
            <w:r w:rsidRPr="00987990">
              <w:rPr>
                <w:rFonts w:ascii="Times New Roman" w:hAnsi="Times New Roman"/>
                <w:color w:val="000000"/>
                <w:sz w:val="26"/>
                <w:szCs w:val="26"/>
              </w:rPr>
              <w:t xml:space="preserve"> của </w:t>
            </w:r>
            <w:r w:rsidRPr="00987990">
              <w:rPr>
                <w:rFonts w:ascii="Times New Roman" w:hAnsi="Times New Roman"/>
                <w:color w:val="000000"/>
                <w:sz w:val="26"/>
                <w:szCs w:val="26"/>
                <w:shd w:val="clear" w:color="auto" w:fill="FFFFFF"/>
              </w:rPr>
              <w:t>UBND tỉnh Bình Phước bổ sung Quy hoạch thăm dò, khai thác và sử dụng khoáng sản trên địa bàn tỉnh Bình Phước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7.7</w:t>
            </w:r>
          </w:p>
        </w:tc>
        <w:tc>
          <w:tcPr>
            <w:tcW w:w="6297" w:type="dxa"/>
            <w:shd w:val="clear" w:color="auto" w:fill="auto"/>
            <w:vAlign w:val="center"/>
          </w:tcPr>
          <w:p w:rsidR="00ED225A" w:rsidRPr="00987990" w:rsidRDefault="00ED225A" w:rsidP="000266D4">
            <w:pPr>
              <w:pStyle w:val="Heading1"/>
              <w:shd w:val="clear" w:color="auto" w:fill="FFFFFF"/>
              <w:spacing w:before="0" w:beforeAutospacing="0" w:after="225" w:afterAutospacing="0"/>
              <w:jc w:val="both"/>
              <w:rPr>
                <w:b w:val="0"/>
                <w:bCs w:val="0"/>
                <w:color w:val="000000"/>
                <w:sz w:val="26"/>
                <w:szCs w:val="26"/>
              </w:rPr>
            </w:pPr>
            <w:r w:rsidRPr="00987990">
              <w:rPr>
                <w:b w:val="0"/>
                <w:bCs w:val="0"/>
                <w:color w:val="000000"/>
                <w:sz w:val="26"/>
                <w:szCs w:val="26"/>
              </w:rPr>
              <w:t>Quyết định số 2074/QĐ-UBND ngày 07/10/2019 của UBND tỉnh về việc Phê duyệt bổ sung Quy hoạch thăm dò, khai thác khoáng sản trên địa bàn tỉnh Bình Phước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7.8</w:t>
            </w:r>
          </w:p>
        </w:tc>
        <w:tc>
          <w:tcPr>
            <w:tcW w:w="6297" w:type="dxa"/>
            <w:shd w:val="clear" w:color="auto" w:fill="auto"/>
            <w:vAlign w:val="center"/>
          </w:tcPr>
          <w:p w:rsidR="00ED225A" w:rsidRPr="00987990" w:rsidRDefault="00ED225A" w:rsidP="000266D4">
            <w:pPr>
              <w:pStyle w:val="Heading1"/>
              <w:shd w:val="clear" w:color="auto" w:fill="FFFFFF"/>
              <w:spacing w:before="0" w:beforeAutospacing="0" w:after="225" w:afterAutospacing="0"/>
              <w:jc w:val="both"/>
              <w:rPr>
                <w:b w:val="0"/>
                <w:bCs w:val="0"/>
                <w:color w:val="000000"/>
                <w:sz w:val="26"/>
                <w:szCs w:val="26"/>
              </w:rPr>
            </w:pPr>
            <w:r w:rsidRPr="00987990">
              <w:rPr>
                <w:b w:val="0"/>
                <w:bCs w:val="0"/>
                <w:color w:val="000000"/>
                <w:sz w:val="26"/>
                <w:szCs w:val="26"/>
              </w:rPr>
              <w:t>Quyết định số 1717/QĐ-UBND ngày 28/07/2020 của ủy ban nhân dân tỉnh Bình PhướcPhê duyệt bổ sung Quy hoạch thăm dò, khai thác khoáng sản trên địa bàn tỉnh Bình Phước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2020</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Bổ sung</w:t>
            </w:r>
          </w:p>
        </w:tc>
      </w:tr>
      <w:tr w:rsidR="00ED225A" w:rsidRPr="00987990" w:rsidTr="000266D4">
        <w:trPr>
          <w:trHeight w:val="43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8</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sz w:val="26"/>
                <w:szCs w:val="26"/>
              </w:rPr>
              <w:t>Bình Dương: 05 VBQPPL (03 Vb của HĐND, 02 VB của UBND; 03 VB ban hành mới, 02 VB 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8.1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22/NQ-HĐND ngày 9/12/2013 về việc thông qua quy hoạch thăm dò, khai thác và sử dụng khoáng sản làm vật liệu xây dựng thông thường tỉnh Bình Dương đến năm 2015, tầm nhìn đến năm 2020</w:t>
            </w:r>
          </w:p>
        </w:tc>
        <w:tc>
          <w:tcPr>
            <w:tcW w:w="1705" w:type="dxa"/>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2013-2015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8.2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31/NQ-HĐND9 ngày 12/8/2016 của HĐND tỉnh Bình Dương về việc quy hoạch thăm dò, khai thác và sử dụng khoáng sản làm vật liệu xây dựng thông thường tỉnh Bình Dương giai đoạn 2016-2020, tầm nhìn đến năm 2030</w:t>
            </w:r>
          </w:p>
        </w:tc>
        <w:tc>
          <w:tcPr>
            <w:tcW w:w="1705" w:type="dxa"/>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2016-2020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8.3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 xml:space="preserve">Quyết định 2497/QĐ-UBND​ ngày 26/9/2016 của UBND tỉnh Bình Dương </w:t>
            </w:r>
            <w:r w:rsidRPr="00987990">
              <w:rPr>
                <w:rFonts w:ascii="Times New Roman" w:hAnsi="Times New Roman"/>
                <w:color w:val="000000"/>
                <w:sz w:val="26"/>
                <w:szCs w:val="26"/>
              </w:rPr>
              <w:t>2016 về việc phê duyệt quy hoạch thăm dò, khai thác và sử dụng khoáng sản làm vật liệu xây dựng thông thường tỉnh Bình Dương giai đoạn 2016-2020, tầm nhìn đến năm 2030</w:t>
            </w:r>
          </w:p>
        </w:tc>
        <w:tc>
          <w:tcPr>
            <w:tcW w:w="1705" w:type="dxa"/>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2016-2020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8.4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04/NQ-HĐND ngày 13/6/2018 của HĐND tỉnh Bình Dương về việc điều chỉnh, bổ sung quy hoạch thăm dò, khai thác và sử dụng khoáng sản làm vật liệu xây dựng thông thường tỉnh Bình Dương giai đoạn 2016-2020,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2016-2020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8.5</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rPr>
            </w:pPr>
            <w:r w:rsidRPr="00987990">
              <w:rPr>
                <w:rFonts w:ascii="Times New Roman" w:hAnsi="Times New Roman"/>
                <w:color w:val="000000"/>
                <w:sz w:val="26"/>
                <w:szCs w:val="26"/>
                <w:shd w:val="clear" w:color="auto" w:fill="FFFFFF"/>
              </w:rPr>
              <w:t>Quyết định số 1718/QĐ-UBND ngày 27/6/2018 của UBND tỉnh về việc điều chỉnh, bổ sung "Quy hoạch thăm dò, khai thác và sử dụng khoáng sản làm vật liệu xây dựng thông thường tỉnh Bình Dương giai đoạn 2016-2020, tầm nhìn đến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2016-2020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Điều chỉnh, bổ sung</w:t>
            </w:r>
          </w:p>
        </w:tc>
      </w:tr>
      <w:tr w:rsidR="00ED225A" w:rsidRPr="00987990" w:rsidTr="000266D4">
        <w:trPr>
          <w:trHeight w:val="420"/>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9</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color w:val="000000"/>
                <w:sz w:val="26"/>
                <w:szCs w:val="26"/>
              </w:rPr>
            </w:pPr>
            <w:r w:rsidRPr="00987990">
              <w:rPr>
                <w:rFonts w:ascii="Times New Roman" w:hAnsi="Times New Roman"/>
                <w:b/>
                <w:bCs/>
                <w:sz w:val="26"/>
                <w:szCs w:val="26"/>
              </w:rPr>
              <w:t>Bà Rịa-Vũng Tàu: 08 VBQPPL (04 VB do HĐND ban hành, 04 VB do UBND ban hành; 04 VB ban hành mới, 04 VB sửa đổi,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9.1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bdr w:val="none" w:sz="0" w:space="0" w:color="auto" w:frame="1"/>
                <w:shd w:val="clear" w:color="auto" w:fill="FFFFFF"/>
              </w:rPr>
              <w:t>Nghị quyết số </w:t>
            </w:r>
            <w:hyperlink r:id="rId10" w:tgtFrame="_blank" w:tooltip="Xem văn bản 41/2011/NQ-HĐND" w:history="1">
              <w:r w:rsidRPr="00987990">
                <w:rPr>
                  <w:rStyle w:val="Hyperlink"/>
                  <w:rFonts w:ascii="Times New Roman" w:hAnsi="Times New Roman"/>
                  <w:color w:val="000000"/>
                  <w:sz w:val="26"/>
                  <w:szCs w:val="26"/>
                  <w:bdr w:val="none" w:sz="0" w:space="0" w:color="auto" w:frame="1"/>
                  <w:shd w:val="clear" w:color="auto" w:fill="FFFFFF"/>
                </w:rPr>
                <w:t>41/2011/NQ-HĐND </w:t>
              </w:r>
            </w:hyperlink>
            <w:r w:rsidRPr="00987990">
              <w:rPr>
                <w:rFonts w:ascii="Times New Roman" w:hAnsi="Times New Roman"/>
                <w:color w:val="000000"/>
                <w:sz w:val="26"/>
                <w:szCs w:val="26"/>
                <w:bdr w:val="none" w:sz="0" w:space="0" w:color="auto" w:frame="1"/>
                <w:shd w:val="clear" w:color="auto" w:fill="FFFFFF"/>
              </w:rPr>
              <w:t>ngày 08/12/2011 của HĐND tỉnh Bà Rịa – Vũng Tàu khóa V, kỳ họpthứ 3 về việc phê duyệt “Quy hoạch thăm dò, khai thác và sử dụng tài nguyên khoáng sản tỉnh Bà Rịa – Vũng Tàu giai đoạn 2011 – 2015, tầm nhìn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2011-2015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1972"/>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9</w:t>
            </w:r>
            <w:r w:rsidRPr="00987990">
              <w:rPr>
                <w:rFonts w:ascii="Times New Roman" w:eastAsia="Times New Roman" w:hAnsi="Times New Roman"/>
                <w:i/>
                <w:iCs/>
                <w:sz w:val="26"/>
                <w:szCs w:val="26"/>
              </w:rPr>
              <w:t>.2</w:t>
            </w:r>
          </w:p>
        </w:tc>
        <w:tc>
          <w:tcPr>
            <w:tcW w:w="6297" w:type="dxa"/>
            <w:shd w:val="clear" w:color="auto" w:fill="auto"/>
            <w:vAlign w:val="center"/>
          </w:tcPr>
          <w:p w:rsidR="00ED225A" w:rsidRPr="002D5E50" w:rsidRDefault="00ED225A" w:rsidP="000266D4">
            <w:pPr>
              <w:pStyle w:val="Bodytext1"/>
              <w:shd w:val="clear" w:color="auto" w:fill="auto"/>
              <w:tabs>
                <w:tab w:val="left" w:pos="1031"/>
              </w:tabs>
              <w:spacing w:before="20" w:after="20" w:line="240" w:lineRule="auto"/>
              <w:ind w:right="34"/>
              <w:jc w:val="both"/>
              <w:rPr>
                <w:rFonts w:ascii="Times New Roman" w:hAnsi="Times New Roman"/>
                <w:color w:val="000000"/>
              </w:rPr>
            </w:pPr>
            <w:r w:rsidRPr="00987990">
              <w:rPr>
                <w:rStyle w:val="Bodytext4"/>
                <w:color w:val="000000"/>
                <w:lang w:val="vi-VN" w:eastAsia="vi-VN"/>
              </w:rPr>
              <w:t>Q</w:t>
            </w:r>
            <w:r w:rsidRPr="002D5E50">
              <w:rPr>
                <w:rStyle w:val="Bodytext4"/>
                <w:color w:val="000000"/>
                <w:lang w:eastAsia="vi-VN"/>
              </w:rPr>
              <w:t xml:space="preserve">uyết định số 17/2012/QĐ-UBND ngày 28 tháng 6 năm 2012 của UBND tỉnh Bà Rịa - Vũng Tàu về việc phê duyệt </w:t>
            </w:r>
            <w:r w:rsidRPr="00987990">
              <w:rPr>
                <w:rStyle w:val="Bodytext4"/>
                <w:color w:val="000000"/>
                <w:lang w:val="vi-VN" w:eastAsia="vi-VN"/>
              </w:rPr>
              <w:t>q</w:t>
            </w:r>
            <w:r w:rsidRPr="002D5E50">
              <w:rPr>
                <w:rStyle w:val="Bodytext4"/>
                <w:color w:val="000000"/>
                <w:lang w:eastAsia="vi-VN"/>
              </w:rPr>
              <w:t>uy hoạch thăm dò, khai thác và s</w:t>
            </w:r>
            <w:r w:rsidRPr="00987990">
              <w:rPr>
                <w:rStyle w:val="Bodytext4"/>
                <w:color w:val="000000"/>
                <w:lang w:val="vi-VN" w:eastAsia="vi-VN"/>
              </w:rPr>
              <w:t>ử</w:t>
            </w:r>
            <w:r w:rsidRPr="002D5E50">
              <w:rPr>
                <w:rStyle w:val="Bodytext4"/>
                <w:color w:val="000000"/>
                <w:lang w:eastAsia="vi-VN"/>
              </w:rPr>
              <w:t xml:space="preserve"> dụng tài nguyên khoáng sản tỉnh Bà Rịa - Vũng Tàu giai đoạn 2011</w:t>
            </w:r>
            <w:r w:rsidRPr="00987990">
              <w:rPr>
                <w:rStyle w:val="Bodytext4"/>
                <w:color w:val="000000"/>
                <w:lang w:val="vi-VN" w:eastAsia="vi-VN"/>
              </w:rPr>
              <w:t>-</w:t>
            </w:r>
            <w:r w:rsidRPr="002D5E50">
              <w:rPr>
                <w:rStyle w:val="Bodytext4"/>
                <w:color w:val="000000"/>
                <w:lang w:eastAsia="vi-VN"/>
              </w:rPr>
              <w:t>2015, tầm nhìn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2011-2015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9</w:t>
            </w:r>
            <w:r w:rsidRPr="00987990">
              <w:rPr>
                <w:rFonts w:ascii="Times New Roman" w:eastAsia="Times New Roman" w:hAnsi="Times New Roman"/>
                <w:i/>
                <w:iCs/>
                <w:sz w:val="26"/>
                <w:szCs w:val="26"/>
              </w:rPr>
              <w:t>.3</w:t>
            </w:r>
          </w:p>
        </w:tc>
        <w:tc>
          <w:tcPr>
            <w:tcW w:w="6297" w:type="dxa"/>
            <w:shd w:val="clear" w:color="auto" w:fill="auto"/>
            <w:vAlign w:val="center"/>
          </w:tcPr>
          <w:p w:rsidR="00ED225A" w:rsidRPr="00987990" w:rsidRDefault="00ED225A" w:rsidP="000266D4">
            <w:pPr>
              <w:spacing w:after="0" w:line="240" w:lineRule="auto"/>
              <w:jc w:val="both"/>
              <w:rPr>
                <w:rStyle w:val="Bodytext4"/>
                <w:color w:val="000000"/>
              </w:rPr>
            </w:pPr>
            <w:r w:rsidRPr="00987990">
              <w:rPr>
                <w:rFonts w:ascii="Times New Roman" w:hAnsi="Times New Roman"/>
                <w:color w:val="000000"/>
                <w:sz w:val="26"/>
                <w:szCs w:val="26"/>
              </w:rPr>
              <w:t>Nghị quyết số 23/2013/NQ-HĐND ngày 13/12/2013 về việc điều chỉnh, bổ sung Quy hoạch thăm dò, khai thác và sử dụng tài nguyên khoáng sản tỉnh Bà Rịa Vũng Tàu giai đoạn 2011-2015, tầm nhìn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2011-2015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9</w:t>
            </w:r>
            <w:r w:rsidRPr="00987990">
              <w:rPr>
                <w:rFonts w:ascii="Times New Roman" w:eastAsia="Times New Roman" w:hAnsi="Times New Roman"/>
                <w:i/>
                <w:iCs/>
                <w:sz w:val="26"/>
                <w:szCs w:val="26"/>
              </w:rPr>
              <w:t>.4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Style w:val="Bodytext4"/>
                <w:color w:val="000000"/>
                <w:lang w:eastAsia="vi-VN"/>
              </w:rPr>
              <w:t>Quyết định số 02/2014/</w:t>
            </w:r>
            <w:r w:rsidRPr="00987990">
              <w:rPr>
                <w:rStyle w:val="Bodytext4"/>
                <w:color w:val="000000"/>
                <w:lang w:val="vi-VN" w:eastAsia="vi-VN"/>
              </w:rPr>
              <w:t>Q</w:t>
            </w:r>
            <w:r w:rsidRPr="00987990">
              <w:rPr>
                <w:rStyle w:val="Bodytext4"/>
                <w:color w:val="000000"/>
                <w:lang w:eastAsia="vi-VN"/>
              </w:rPr>
              <w:t xml:space="preserve">Đ-UBND ngày 13/01/2014 của </w:t>
            </w:r>
            <w:r w:rsidRPr="00987990">
              <w:rPr>
                <w:rStyle w:val="Bodytext4"/>
                <w:color w:val="000000"/>
                <w:lang w:eastAsia="vi-VN"/>
              </w:rPr>
              <w:lastRenderedPageBreak/>
              <w:t xml:space="preserve">UBND tỉnh Bà Rịa - Vũng Tàu về việc điều chỉnh, bổ sung </w:t>
            </w:r>
            <w:r w:rsidRPr="00987990">
              <w:rPr>
                <w:rStyle w:val="Bodytext4"/>
                <w:color w:val="000000"/>
                <w:lang w:val="vi-VN" w:eastAsia="vi-VN"/>
              </w:rPr>
              <w:t>q</w:t>
            </w:r>
            <w:r w:rsidRPr="00987990">
              <w:rPr>
                <w:rStyle w:val="Bodytext4"/>
                <w:color w:val="000000"/>
                <w:lang w:eastAsia="vi-VN"/>
              </w:rPr>
              <w:t xml:space="preserve">uy hoạch thăm dò, khai thác và sử dụng tài nguyên khoáng sản tỉnh Bà Rịa </w:t>
            </w:r>
            <w:r w:rsidRPr="00987990">
              <w:rPr>
                <w:rStyle w:val="Bodytext3"/>
                <w:color w:val="000000"/>
                <w:lang w:eastAsia="vi-VN"/>
              </w:rPr>
              <w:t xml:space="preserve">- </w:t>
            </w:r>
            <w:r w:rsidRPr="00987990">
              <w:rPr>
                <w:rStyle w:val="Bodytext4"/>
                <w:color w:val="000000"/>
                <w:lang w:eastAsia="vi-VN"/>
              </w:rPr>
              <w:t>Vũng Tàu giai đoạn 2011-2015, tầm nhìn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2011-2015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 xml:space="preserve">Điều </w:t>
            </w:r>
            <w:r w:rsidRPr="00987990">
              <w:rPr>
                <w:rFonts w:ascii="Times New Roman" w:hAnsi="Times New Roman"/>
                <w:color w:val="000000"/>
                <w:sz w:val="26"/>
                <w:szCs w:val="26"/>
              </w:rPr>
              <w:lastRenderedPageBreak/>
              <w:t>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lastRenderedPageBreak/>
              <w:t>9</w:t>
            </w:r>
            <w:r w:rsidRPr="00987990">
              <w:rPr>
                <w:rFonts w:ascii="Times New Roman" w:eastAsia="Times New Roman" w:hAnsi="Times New Roman"/>
                <w:i/>
                <w:iCs/>
                <w:sz w:val="26"/>
                <w:szCs w:val="26"/>
              </w:rPr>
              <w:t>.5</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Style w:val="Bodytext4"/>
              </w:rPr>
              <w:t xml:space="preserve">Nghị quyết số 42/2016/NQ-HĐND ngày 04 tháng 8 năm 2016 của Hội đồng nhân dân tỉnh Bà Rịa </w:t>
            </w:r>
            <w:r w:rsidRPr="00987990">
              <w:rPr>
                <w:rStyle w:val="Bodytext4"/>
                <w:b/>
                <w:bCs/>
                <w:i/>
                <w:iCs/>
              </w:rPr>
              <w:t xml:space="preserve">- </w:t>
            </w:r>
            <w:r w:rsidRPr="00987990">
              <w:rPr>
                <w:rStyle w:val="Bodytext4"/>
              </w:rPr>
              <w:t xml:space="preserve">Vũng Tàu khóa VI, kỳ họp thứ 2 về việc thông qua quy hoạch thăm dò, khai thác và sử dụng khoảng sản làm vật liệu xây dựng thôngthường và than bùn tỉnh Bà Rịa </w:t>
            </w:r>
            <w:r w:rsidRPr="00987990">
              <w:rPr>
                <w:rStyle w:val="Bodytext4"/>
                <w:b/>
                <w:bCs/>
                <w:i/>
                <w:iCs/>
              </w:rPr>
              <w:t xml:space="preserve">- </w:t>
            </w:r>
            <w:r w:rsidRPr="00987990">
              <w:rPr>
                <w:rStyle w:val="Bodytext4"/>
              </w:rPr>
              <w:t>Vũng Tàu giai đoạn 2016-2020, tầm nhìn đếnnăm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2016-2020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9.6</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30/2016/QĐ-ỤBND ngày 7/9/2016 của UBND tỉnh về việc phê duyệt quy hoạch thăm dò, khai thác và sử dụng khoáng sản làm VLXD thông thường giai đoạn 2016 đến 2020, </w:t>
            </w:r>
            <w:r w:rsidRPr="00987990">
              <w:rPr>
                <w:rFonts w:ascii="Times New Roman" w:hAnsi="Times New Roman"/>
                <w:color w:val="000000"/>
                <w:sz w:val="26"/>
                <w:szCs w:val="26"/>
                <w:shd w:val="clear" w:color="auto" w:fill="FFFFFF"/>
              </w:rPr>
              <w:t>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2016-2020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9.7</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Nghị quyết số 34/2018/NQ-HĐND ngày 14 tháng 12 năm 2018 của Hội đồng nhân dân tỉnh Bà Rịa - Vũng Tàu điều chỉnh, bổ sung quy hoạch thăm dò, khai thác và sử dụng khoáng sản làm vật liệu xây dựng thông thường và than bùn tỉnh Bà Rịa - Vũng Tàu giai đoạn 2016-2020,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2016-2020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9.8</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35/2018/QĐ-ỤBND ngày 28/12/2018 của UBND tỉnh về việc </w:t>
            </w:r>
            <w:r w:rsidRPr="00987990">
              <w:rPr>
                <w:rFonts w:ascii="Times New Roman" w:hAnsi="Times New Roman"/>
                <w:color w:val="000000"/>
                <w:sz w:val="26"/>
                <w:szCs w:val="26"/>
                <w:shd w:val="clear" w:color="auto" w:fill="FFFFFF"/>
              </w:rPr>
              <w:t>sửa đổi, bổ sung Quyết định số 30/2016/QĐ-UBND ngày 07 tháng 9 năm 2016 của Ủy ban nhân dân tỉnh Bà Rịa - Vũng Tàu phê duyệt quy hoạch thăm dò, khai thác và sử dụng khoáng sản làm vật liệu xây dựng thông thường và than bùn tỉnh Bà Rịa - Vũng Tàu giai đoạn 2016-2020, tầm nhìn đến năm 2030 </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2016-2020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42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10</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sz w:val="26"/>
                <w:szCs w:val="26"/>
              </w:rPr>
              <w:t>Bạc Liêu: 01 VBQPPL</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10.1</w:t>
            </w:r>
          </w:p>
        </w:tc>
        <w:tc>
          <w:tcPr>
            <w:tcW w:w="6297" w:type="dxa"/>
            <w:shd w:val="clear" w:color="auto" w:fill="auto"/>
            <w:vAlign w:val="center"/>
          </w:tcPr>
          <w:p w:rsidR="00ED225A" w:rsidRDefault="00ED225A" w:rsidP="000266D4">
            <w:pPr>
              <w:spacing w:after="0" w:line="240" w:lineRule="auto"/>
              <w:jc w:val="both"/>
              <w:rPr>
                <w:rFonts w:ascii="Times New Roman" w:hAnsi="Times New Roman"/>
                <w:color w:val="000000"/>
                <w:sz w:val="26"/>
                <w:szCs w:val="26"/>
              </w:rPr>
            </w:pPr>
            <w:bookmarkStart w:id="0" w:name="dieu_1_name"/>
            <w:r w:rsidRPr="00987990">
              <w:rPr>
                <w:rFonts w:ascii="Times New Roman" w:hAnsi="Times New Roman"/>
                <w:color w:val="000000"/>
                <w:sz w:val="26"/>
                <w:szCs w:val="26"/>
              </w:rPr>
              <w:t>Quyết định số 2055/QĐ-ỤBND ngày 30/11/2015 của UBND tỉnh về việc phê duyệt Quy hoạch phát triển vật liệu xây dựng tỉnh Bạc Liêu đến năm 2020 định hướng đến năm 2030</w:t>
            </w:r>
            <w:bookmarkEnd w:id="0"/>
          </w:p>
          <w:p w:rsidR="00ED225A" w:rsidRPr="00987990" w:rsidRDefault="00ED225A" w:rsidP="000266D4">
            <w:pPr>
              <w:spacing w:after="0" w:line="240" w:lineRule="auto"/>
              <w:jc w:val="both"/>
              <w:rPr>
                <w:rFonts w:ascii="Times New Roman" w:hAnsi="Times New Roman"/>
                <w:sz w:val="26"/>
                <w:szCs w:val="26"/>
              </w:rPr>
            </w:pP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2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11</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sz w:val="26"/>
                <w:szCs w:val="26"/>
              </w:rPr>
              <w:t>Bến Tre: 04 VBQPPL (03 VB của HĐND, 01 VB của UBND; 04 VB điều chỉnh)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11.1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Nghị quyết số 21/2011/NQ-HĐND ngày 09 tháng 12 năm 2011 của Hội đồng nhân dân tỉnh về việc điều chỉnh phân kỳ thời gian thăm dò và khai thác khoáng sản cát lòng sông tỉnh Bến Tre năm 2010 và định hướng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2011</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Điều chỉnh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11.2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Nghị quyết số 08/2014/NQ-HĐND ngày 10 tháng 7 năm 2014 của Hội đồng nhân dân tỉnh về việc điều chỉnh quy hoạch thăm dò, khai thác cát lòng sông đến năm 2020 trên địa bàn tỉnh Bến Tre và </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sz w:val="26"/>
                <w:szCs w:val="26"/>
              </w:rPr>
              <w:t>Điều chỉnh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11.3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sz w:val="26"/>
                <w:szCs w:val="26"/>
              </w:rPr>
              <w:t>Quyết định số 1694/QĐUBND ngày 20 tháng 8 năm 2014 về việc phê duyệt Báo cáo “Điều chỉnh, bổ sung quy hoạch thăm dò, khai thác và sử dụng tài nguyên cát lòng sông tỉnh Bến Tre năm 2010 và định hướng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11.4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16/2019/NQ-HĐND ngày 03 tháng 7 năm 2019 về việc sửa đổi Điều 1 Nghị Quyết số 08/2014/NQ-HĐND ngày 10 tháng 7 năm 2014 về việc điều chỉnh quy hoạch thăm dò, khai thác cát lòng sông đến năm 2020 trên địa bàn tỉnh Bến Tre</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Sửa đổi</w:t>
            </w:r>
          </w:p>
        </w:tc>
      </w:tr>
      <w:tr w:rsidR="00ED225A" w:rsidRPr="00987990" w:rsidTr="000266D4">
        <w:trPr>
          <w:trHeight w:val="43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12</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sz w:val="26"/>
                <w:szCs w:val="26"/>
              </w:rPr>
              <w:t>Cao Bằng: 06 VBQPPL (03 VB của HĐND, 03 VB của UBND; 03 VB ban hành mới, 03 VB 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12.1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Nghị quyết số </w:t>
            </w:r>
            <w:hyperlink r:id="rId11" w:tgtFrame="_blank" w:history="1">
              <w:r w:rsidRPr="00987990">
                <w:rPr>
                  <w:rStyle w:val="Hyperlink"/>
                  <w:rFonts w:ascii="Times New Roman" w:hAnsi="Times New Roman"/>
                  <w:color w:val="000000"/>
                  <w:sz w:val="26"/>
                  <w:szCs w:val="26"/>
                  <w:bdr w:val="none" w:sz="0" w:space="0" w:color="auto" w:frame="1"/>
                  <w:shd w:val="clear" w:color="auto" w:fill="FFFFFF"/>
                </w:rPr>
                <w:t>65/2011/NQ-HĐND</w:t>
              </w:r>
            </w:hyperlink>
            <w:r w:rsidRPr="00987990">
              <w:rPr>
                <w:rFonts w:ascii="Times New Roman" w:hAnsi="Times New Roman"/>
                <w:color w:val="000000"/>
                <w:sz w:val="26"/>
                <w:szCs w:val="26"/>
                <w:shd w:val="clear" w:color="auto" w:fill="FFFFFF"/>
              </w:rPr>
              <w:t xml:space="preserve"> ngày 19 tháng 7 năm 2011 của Hội đồng nhân dân tỉnh Cao Bằng về việc Thông qua Quy hoạch thăm dò, khai thác, chế biến khoáng sản tỉnh Cao Bằng giai đoạn 2011 - 2015, có xét </w:t>
            </w:r>
            <w:r w:rsidRPr="00987990">
              <w:rPr>
                <w:rFonts w:ascii="Times New Roman" w:hAnsi="Times New Roman"/>
                <w:color w:val="000000"/>
                <w:sz w:val="26"/>
                <w:szCs w:val="26"/>
                <w:shd w:val="clear" w:color="auto" w:fill="FFFFFF"/>
              </w:rPr>
              <w:lastRenderedPageBreak/>
              <w:t>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lastRenderedPageBreak/>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rPr>
              <w:t>2011</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rPr>
              <w:t>2011 - 2015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lastRenderedPageBreak/>
              <w:t>12.2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rPr>
            </w:pPr>
            <w:r w:rsidRPr="00987990">
              <w:rPr>
                <w:rFonts w:ascii="Times New Roman" w:hAnsi="Times New Roman"/>
                <w:color w:val="000000"/>
                <w:sz w:val="26"/>
                <w:szCs w:val="26"/>
              </w:rPr>
              <w:t>Quyết định số 757/QĐ-UBND ngày 29 tháng 4 của 2011 của Ủy ban nhân dân tỉnh Cao Bằng về việc điều chỉnh bổ sung Quyết định số 2580/QĐ-UBND ngày 30 tháng 12 năm 2010 của Ủy ban nhân dân tỉnh Cao 2 Bằng phê duyệt Dự án Quy hoạch thăm dò, khai thác, chế biến và sử dụng khoáng sản làm vật liệu xây dựng tỉnh Cao Bằng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2011</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12.3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rPr>
            </w:pPr>
            <w:r w:rsidRPr="00987990">
              <w:rPr>
                <w:rFonts w:ascii="Times New Roman" w:hAnsi="Times New Roman"/>
                <w:color w:val="000000"/>
                <w:sz w:val="26"/>
                <w:szCs w:val="26"/>
              </w:rPr>
              <w:t>Nghị quyết 33/2012/NQ-HĐND ngày 13 tháng 12 năm 2012 của Hội đồng nhân dân tỉnh Cao Bằng về việc sửa đổi, bổ sung Nghị Quyết số 19/2010/NQ-HĐND ngày 09/7/2010 của Hội đồng nhân dân tỉnh Cao Bằng về việc phê chuẩn Quy hoạch thăm dò, khai thác, chế biến và sử dung khoáng sản làm vật liệu xây dựng tỉnh Cao Bằng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sửa đổi,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12.4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lang w:val="vi-VN"/>
              </w:rPr>
              <w:t>Nghị quyết s</w:t>
            </w:r>
            <w:r w:rsidRPr="00987990">
              <w:rPr>
                <w:rFonts w:ascii="Times New Roman" w:hAnsi="Times New Roman"/>
                <w:color w:val="000000"/>
                <w:sz w:val="26"/>
                <w:szCs w:val="26"/>
                <w:shd w:val="clear" w:color="auto" w:fill="FFFFFF"/>
              </w:rPr>
              <w:t>ố</w:t>
            </w:r>
            <w:r w:rsidRPr="00987990">
              <w:rPr>
                <w:rFonts w:ascii="Times New Roman" w:hAnsi="Times New Roman"/>
                <w:color w:val="000000"/>
                <w:sz w:val="26"/>
                <w:szCs w:val="26"/>
                <w:shd w:val="clear" w:color="auto" w:fill="FFFFFF"/>
                <w:lang w:val="vi-VN"/>
              </w:rPr>
              <w:t> 11/2017/NQ-HĐND ngày 14 tháng 7 năm 2017 của Hội đồng nhân dân tỉnh Cao Bằng thông qua Quy hoạch thăm dò, khai thác, sử dụng khoáng sản tỉnh Cao Bằng giai đoạn đến năm 2020, có xét đ</w:t>
            </w:r>
            <w:r w:rsidRPr="00987990">
              <w:rPr>
                <w:rFonts w:ascii="Times New Roman" w:hAnsi="Times New Roman"/>
                <w:color w:val="000000"/>
                <w:sz w:val="26"/>
                <w:szCs w:val="26"/>
                <w:shd w:val="clear" w:color="auto" w:fill="FFFFFF"/>
              </w:rPr>
              <w:t>ế</w:t>
            </w:r>
            <w:r w:rsidRPr="00987990">
              <w:rPr>
                <w:rFonts w:ascii="Times New Roman" w:hAnsi="Times New Roman"/>
                <w:color w:val="000000"/>
                <w:sz w:val="26"/>
                <w:szCs w:val="26"/>
                <w:shd w:val="clear" w:color="auto" w:fill="FFFFFF"/>
                <w:lang w:val="vi-VN"/>
              </w:rPr>
              <w:t>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lang w:val="vi-VN"/>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12.5</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2665/QĐ-UBND ngày 29 tháng 12 năm 2017 của UBND tỉnh Cao Bằng phê duyệt Quy hoạch thăm dò, khai thác và sử dụng khoáng sản tỉnh Cao Bằng giai đoạn đến năm 2020, có xét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12.6</w:t>
            </w:r>
          </w:p>
        </w:tc>
        <w:tc>
          <w:tcPr>
            <w:tcW w:w="6297" w:type="dxa"/>
            <w:shd w:val="clear" w:color="auto" w:fill="auto"/>
            <w:vAlign w:val="center"/>
          </w:tcPr>
          <w:p w:rsidR="00ED225A"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993/QĐ-UBND ngày 02 tháng 7 năm 2019 của UBND tỉnh Cao Bằng về việc phê duyệt bổ sung 09 mỏ (07 mỏ đá, 02 mỏ cát đồi) khoáng sản làm vật liệu xây dựng vào Quy hoạch thăm dò, khai thác, chế biến và sử dụng khoáng sản làm vật liệu xây dựng tỉnh Cao Bằng đến năm 2020</w:t>
            </w:r>
          </w:p>
          <w:p w:rsidR="00ED225A" w:rsidRPr="00987990" w:rsidRDefault="00ED225A" w:rsidP="000266D4">
            <w:pPr>
              <w:spacing w:after="0" w:line="240" w:lineRule="auto"/>
              <w:jc w:val="both"/>
              <w:rPr>
                <w:rFonts w:ascii="Times New Roman" w:hAnsi="Times New Roman"/>
                <w:color w:val="000000"/>
                <w:sz w:val="26"/>
                <w:szCs w:val="26"/>
              </w:rPr>
            </w:pP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Bổ sung</w:t>
            </w:r>
          </w:p>
        </w:tc>
      </w:tr>
      <w:tr w:rsidR="00ED225A" w:rsidRPr="00987990" w:rsidTr="000266D4">
        <w:trPr>
          <w:trHeight w:val="42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color w:val="000000"/>
                <w:sz w:val="26"/>
                <w:szCs w:val="26"/>
              </w:rPr>
            </w:pPr>
            <w:r w:rsidRPr="00987990">
              <w:rPr>
                <w:rFonts w:ascii="Times New Roman" w:eastAsia="Times New Roman" w:hAnsi="Times New Roman"/>
                <w:b/>
                <w:bCs/>
                <w:color w:val="000000"/>
                <w:sz w:val="26"/>
                <w:szCs w:val="26"/>
              </w:rPr>
              <w:lastRenderedPageBreak/>
              <w:t>13</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color w:val="000000"/>
                <w:sz w:val="26"/>
                <w:szCs w:val="26"/>
              </w:rPr>
            </w:pPr>
            <w:r w:rsidRPr="00987990">
              <w:rPr>
                <w:rFonts w:ascii="Times New Roman" w:hAnsi="Times New Roman"/>
                <w:b/>
                <w:bCs/>
                <w:color w:val="000000"/>
                <w:sz w:val="26"/>
                <w:szCs w:val="26"/>
              </w:rPr>
              <w:t>Cà Mau</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13.1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 hoạch thăm dò, khai thác và chế biến khoáng sản tỉnh Cà Mau trong giai đoạn 2009 - 2015 có xét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456"/>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color w:val="000000"/>
                <w:sz w:val="26"/>
                <w:szCs w:val="26"/>
              </w:rPr>
            </w:pPr>
            <w:r w:rsidRPr="00987990">
              <w:rPr>
                <w:rFonts w:ascii="Times New Roman" w:eastAsia="Times New Roman" w:hAnsi="Times New Roman"/>
                <w:b/>
                <w:bCs/>
                <w:color w:val="000000"/>
                <w:sz w:val="26"/>
                <w:szCs w:val="26"/>
              </w:rPr>
              <w:t>14</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color w:val="000000"/>
                <w:sz w:val="26"/>
                <w:szCs w:val="26"/>
              </w:rPr>
            </w:pPr>
            <w:r w:rsidRPr="00987990">
              <w:rPr>
                <w:rFonts w:ascii="Times New Roman" w:hAnsi="Times New Roman"/>
                <w:b/>
                <w:bCs/>
                <w:color w:val="000000"/>
                <w:sz w:val="26"/>
                <w:szCs w:val="26"/>
              </w:rPr>
              <w:t>Cần Thơ: 02 VBQPPL (01VB của HĐND, 01 VB của UBND; 02 VB ban hành mới)</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14.1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lang w:val="vi-VN"/>
              </w:rPr>
              <w:t>Nghị quyết số 25/NQ-HĐND ngày 07 tháng 12 năm 2017 của Hội đồng nhân dân thành phố Cần Thơ khóa IX tại kỳ họp thứ bảy về việc thông qua Quy hoạch thăm dò, khai thác, sử dụng khoáng sản thành phố Cần Thơ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lang w:val="vi-VN"/>
              </w:rPr>
              <w:t>HĐNDthành phố</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lang w:val="vi-VN"/>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14.2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44/QĐ-UBND ngày 10 tháng 01 năm 2018 của Ủy ban nhân dân thành phố Cần Thơ về việc quy hoạch thăm dò, khai thác, sử dụng khoáng sản thành phố Cần Thơ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thành phố</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42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color w:val="000000"/>
                <w:sz w:val="26"/>
                <w:szCs w:val="26"/>
              </w:rPr>
            </w:pPr>
            <w:r w:rsidRPr="00987990">
              <w:rPr>
                <w:rFonts w:ascii="Times New Roman" w:eastAsia="Times New Roman" w:hAnsi="Times New Roman"/>
                <w:b/>
                <w:bCs/>
                <w:color w:val="000000"/>
                <w:sz w:val="26"/>
                <w:szCs w:val="26"/>
              </w:rPr>
              <w:t>15</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color w:val="000000"/>
                <w:sz w:val="26"/>
                <w:szCs w:val="26"/>
              </w:rPr>
            </w:pPr>
            <w:r w:rsidRPr="00987990">
              <w:rPr>
                <w:rFonts w:ascii="Times New Roman" w:hAnsi="Times New Roman"/>
                <w:b/>
                <w:bCs/>
                <w:color w:val="000000"/>
                <w:sz w:val="26"/>
                <w:szCs w:val="26"/>
              </w:rPr>
              <w:t>Điện Biên: 02 VBQPPL ban hành năm 2010 (01 VB của HĐND tỉnh, 01VB của UBND tỉnh)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15.1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Nghị quyết số: </w:t>
            </w:r>
            <w:hyperlink r:id="rId12" w:tooltip="Nghị quyết 192/2010/NQ-HĐND thông qua Quy hoạch thăm dò, khai thác, chế biến" w:history="1">
              <w:r w:rsidRPr="00987990">
                <w:rPr>
                  <w:rStyle w:val="Hyperlink"/>
                  <w:rFonts w:ascii="Times New Roman" w:hAnsi="Times New Roman"/>
                  <w:color w:val="000000"/>
                  <w:sz w:val="26"/>
                  <w:szCs w:val="26"/>
                </w:rPr>
                <w:t>192/2010/NQ-HĐND</w:t>
              </w:r>
            </w:hyperlink>
            <w:r w:rsidRPr="00987990">
              <w:rPr>
                <w:rFonts w:ascii="Times New Roman" w:hAnsi="Times New Roman"/>
                <w:color w:val="000000"/>
                <w:sz w:val="26"/>
                <w:szCs w:val="26"/>
                <w:shd w:val="clear" w:color="auto" w:fill="FFFFFF"/>
              </w:rPr>
              <w:t> ngày 16 tháng 7 năm 2010 của Hội đồng nhân dân tỉnh Điện Biên về việc thông qua quy hoạch thăm dò, khai thác, chế biến và sử dụng khoáng sản tỉnh Điện Biên đến năm 2010, xét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lang w:val="vi-VN"/>
              </w:rPr>
              <w:t>HĐND</w:t>
            </w:r>
            <w:r w:rsidRPr="00987990">
              <w:rPr>
                <w:rFonts w:ascii="Times New Roman" w:hAnsi="Times New Roman"/>
                <w:color w:val="000000"/>
                <w:sz w:val="26"/>
                <w:szCs w:val="26"/>
                <w:shd w:val="clear" w:color="auto" w:fill="FFFFFF"/>
              </w:rPr>
              <w:t xml:space="preserve">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rPr>
              <w:t>2010</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15.2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1053/QĐ-ỤBND ngày 31/8/2010 về việc phê duyệt quy hoạch thăm dò, khai thác, chế biến và sử dụng khoáng sản trên địa bàn tỉnh Điện Biên đến giai đoạn đến năm 2015, có xét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 xml:space="preserve">UBND </w:t>
            </w:r>
            <w:r w:rsidRPr="00987990">
              <w:rPr>
                <w:rFonts w:ascii="Times New Roman" w:hAnsi="Times New Roman"/>
                <w:color w:val="000000"/>
                <w:sz w:val="26"/>
                <w:szCs w:val="26"/>
                <w:shd w:val="clear" w:color="auto" w:fill="FFFFFF"/>
              </w:rPr>
              <w:t>tỉnh</w:t>
            </w:r>
            <w:r w:rsidRPr="00987990">
              <w:rPr>
                <w:rFonts w:ascii="Times New Roman" w:eastAsia="Times New Roman" w:hAnsi="Times New Roman"/>
                <w:color w:val="000000"/>
                <w:sz w:val="26"/>
                <w:szCs w:val="26"/>
              </w:rPr>
              <w:t xml:space="preserve"> phố</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rPr>
              <w:t>2010</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42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color w:val="000000"/>
                <w:sz w:val="26"/>
                <w:szCs w:val="26"/>
              </w:rPr>
            </w:pPr>
            <w:r w:rsidRPr="00987990">
              <w:rPr>
                <w:rFonts w:ascii="Times New Roman" w:eastAsia="Times New Roman" w:hAnsi="Times New Roman"/>
                <w:b/>
                <w:bCs/>
                <w:color w:val="000000"/>
                <w:sz w:val="26"/>
                <w:szCs w:val="26"/>
              </w:rPr>
              <w:t>16</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color w:val="000000"/>
                <w:sz w:val="26"/>
                <w:szCs w:val="26"/>
              </w:rPr>
            </w:pPr>
            <w:r w:rsidRPr="00987990">
              <w:rPr>
                <w:rFonts w:ascii="Times New Roman" w:hAnsi="Times New Roman"/>
                <w:b/>
                <w:bCs/>
                <w:color w:val="000000"/>
                <w:sz w:val="26"/>
                <w:szCs w:val="26"/>
              </w:rPr>
              <w:t>Đà Nẵng: Quy hoạch giai đoạn 2025-2030; không quy hoạch giai đoạn 2011-2020</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t>16.1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Nghị quyết số 205/NQ-HĐND ngày 19/12/2018 của HĐND thành phố Đà nẵng về việc </w:t>
            </w:r>
            <w:r w:rsidRPr="00987990">
              <w:rPr>
                <w:rFonts w:ascii="Times New Roman" w:hAnsi="Times New Roman"/>
                <w:color w:val="000000"/>
                <w:sz w:val="26"/>
                <w:szCs w:val="26"/>
                <w:shd w:val="clear" w:color="auto" w:fill="FFFFFF"/>
                <w:lang w:val="en-GB"/>
              </w:rPr>
              <w:t>thông qua Q</w:t>
            </w:r>
            <w:r w:rsidRPr="00987990">
              <w:rPr>
                <w:rFonts w:ascii="Times New Roman" w:hAnsi="Times New Roman"/>
                <w:color w:val="000000"/>
                <w:sz w:val="26"/>
                <w:szCs w:val="26"/>
                <w:shd w:val="clear" w:color="auto" w:fill="FFFFFF"/>
              </w:rPr>
              <w:t xml:space="preserve">uy hoạch </w:t>
            </w:r>
            <w:r w:rsidRPr="00987990">
              <w:rPr>
                <w:rFonts w:ascii="Times New Roman" w:hAnsi="Times New Roman"/>
                <w:color w:val="000000"/>
                <w:sz w:val="26"/>
                <w:szCs w:val="26"/>
                <w:shd w:val="clear" w:color="auto" w:fill="FFFFFF"/>
              </w:rPr>
              <w:lastRenderedPageBreak/>
              <w:t>thăm dò, khai thác và sử dụng khoáng sản làm vật liệu xây dựng thông thường trên địa bàn thành phố Đà Nẵng đến năm 2025,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lastRenderedPageBreak/>
              <w:t>HĐND thành phố</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color w:val="000000"/>
                <w:sz w:val="26"/>
                <w:szCs w:val="26"/>
              </w:rPr>
            </w:pPr>
            <w:r w:rsidRPr="00987990">
              <w:rPr>
                <w:rFonts w:ascii="Times New Roman" w:eastAsia="Times New Roman" w:hAnsi="Times New Roman"/>
                <w:i/>
                <w:iCs/>
                <w:color w:val="000000"/>
                <w:sz w:val="26"/>
                <w:szCs w:val="26"/>
              </w:rPr>
              <w:lastRenderedPageBreak/>
              <w:t>16.2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797/QĐ-UBND ngày 18/02/2019 của UBND thành phố phê duyệt quy hoạch thăm dò, khai thác và sử dụng khoáng sản làm VLXD thông thường trên địa bàn thành phố Đà Nẵng đến năm 2025,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420"/>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17</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Đồng Nai: 08 VBQPPL (04 VB của HĐND, 04 VB của UBND; 04 VB ban hành mới; 04 VB 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17.1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sz w:val="26"/>
                <w:szCs w:val="26"/>
                <w:lang w:val="vi-VN"/>
              </w:rPr>
              <w:t>Nghị quyết số 196/2010/NQ-HĐND ngày 9/12/2010</w:t>
            </w:r>
            <w:r w:rsidRPr="00987990">
              <w:rPr>
                <w:rFonts w:ascii="Times New Roman" w:hAnsi="Times New Roman"/>
                <w:sz w:val="26"/>
                <w:szCs w:val="26"/>
              </w:rPr>
              <w:t xml:space="preserve"> của HĐND tỉnh về quy hoạch thăm dò, khai thác, chế biến và sử dụng khoáng sản tỉnh Đồng Nai giai đoạn từ năm 2011 và đến năm 2020; </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2010</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2011-2020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17.2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sz w:val="26"/>
                <w:szCs w:val="26"/>
                <w:lang w:val="vi-VN"/>
              </w:rPr>
            </w:pPr>
            <w:r w:rsidRPr="00987990">
              <w:rPr>
                <w:rFonts w:ascii="Times New Roman" w:hAnsi="Times New Roman"/>
                <w:sz w:val="26"/>
                <w:szCs w:val="26"/>
              </w:rPr>
              <w:t>Q</w:t>
            </w:r>
            <w:r w:rsidRPr="00987990">
              <w:rPr>
                <w:rFonts w:ascii="Times New Roman" w:hAnsi="Times New Roman"/>
                <w:sz w:val="26"/>
                <w:szCs w:val="26"/>
                <w:lang w:val="vi-VN"/>
              </w:rPr>
              <w:t>uyết định số 3589/QĐ-UBND ngày 27/12/2010 phê duyệt quy hoạch thăm dò, khai thác, chế biến và sử dụng khoáng sản tỉnh Đồng Nai giai đoạn từ năm 2011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2010</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2011-2020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17.4</w:t>
            </w:r>
          </w:p>
        </w:tc>
        <w:tc>
          <w:tcPr>
            <w:tcW w:w="6297" w:type="dxa"/>
            <w:shd w:val="clear" w:color="auto" w:fill="auto"/>
            <w:vAlign w:val="center"/>
          </w:tcPr>
          <w:p w:rsidR="00ED225A" w:rsidRPr="00987990" w:rsidRDefault="00ED225A" w:rsidP="000266D4">
            <w:pPr>
              <w:spacing w:before="120"/>
              <w:jc w:val="both"/>
              <w:rPr>
                <w:rFonts w:ascii="Times New Roman" w:hAnsi="Times New Roman"/>
                <w:sz w:val="26"/>
                <w:szCs w:val="26"/>
              </w:rPr>
            </w:pPr>
            <w:r w:rsidRPr="00987990">
              <w:rPr>
                <w:rFonts w:ascii="Times New Roman" w:hAnsi="Times New Roman"/>
                <w:sz w:val="26"/>
                <w:szCs w:val="26"/>
                <w:lang w:val="vi-VN"/>
              </w:rPr>
              <w:t xml:space="preserve">Nghị quyết số </w:t>
            </w:r>
            <w:r w:rsidRPr="00987990">
              <w:rPr>
                <w:rFonts w:ascii="Times New Roman" w:hAnsi="Times New Roman"/>
                <w:sz w:val="26"/>
                <w:szCs w:val="26"/>
              </w:rPr>
              <w:t>57</w:t>
            </w:r>
            <w:r w:rsidRPr="00987990">
              <w:rPr>
                <w:rFonts w:ascii="Times New Roman" w:hAnsi="Times New Roman"/>
                <w:sz w:val="26"/>
                <w:szCs w:val="26"/>
                <w:lang w:val="vi-VN"/>
              </w:rPr>
              <w:t>/201</w:t>
            </w:r>
            <w:r w:rsidRPr="00987990">
              <w:rPr>
                <w:rFonts w:ascii="Times New Roman" w:hAnsi="Times New Roman"/>
                <w:sz w:val="26"/>
                <w:szCs w:val="26"/>
              </w:rPr>
              <w:t>2</w:t>
            </w:r>
            <w:r w:rsidRPr="00987990">
              <w:rPr>
                <w:rFonts w:ascii="Times New Roman" w:hAnsi="Times New Roman"/>
                <w:sz w:val="26"/>
                <w:szCs w:val="26"/>
                <w:lang w:val="vi-VN"/>
              </w:rPr>
              <w:t xml:space="preserve">/NQ-HĐND ngày </w:t>
            </w:r>
            <w:r w:rsidRPr="00987990">
              <w:rPr>
                <w:rFonts w:ascii="Times New Roman" w:hAnsi="Times New Roman"/>
                <w:sz w:val="26"/>
                <w:szCs w:val="26"/>
              </w:rPr>
              <w:t>06</w:t>
            </w:r>
            <w:r w:rsidRPr="00987990">
              <w:rPr>
                <w:rFonts w:ascii="Times New Roman" w:hAnsi="Times New Roman"/>
                <w:sz w:val="26"/>
                <w:szCs w:val="26"/>
                <w:lang w:val="vi-VN"/>
              </w:rPr>
              <w:t>/12/201</w:t>
            </w:r>
            <w:r w:rsidRPr="00987990">
              <w:rPr>
                <w:rFonts w:ascii="Times New Roman" w:hAnsi="Times New Roman"/>
                <w:sz w:val="26"/>
                <w:szCs w:val="26"/>
              </w:rPr>
              <w:t xml:space="preserve">2 của HĐND tỉnh về việc điều chỉnh, bổ sung </w:t>
            </w:r>
            <w:r w:rsidRPr="00987990">
              <w:rPr>
                <w:rFonts w:ascii="Times New Roman" w:hAnsi="Times New Roman"/>
                <w:sz w:val="26"/>
                <w:szCs w:val="26"/>
                <w:lang w:val="vi-VN"/>
              </w:rPr>
              <w:t>Nghị quyết số 196/2010/NQ-HĐND ngày 9/12/2010</w:t>
            </w:r>
            <w:r w:rsidRPr="00987990">
              <w:rPr>
                <w:rFonts w:ascii="Times New Roman" w:hAnsi="Times New Roman"/>
                <w:sz w:val="26"/>
                <w:szCs w:val="26"/>
              </w:rPr>
              <w:t xml:space="preserve"> của HĐND tỉnh về quy hoạch thăm dò, khai thác, chế biến và sử dụng khoáng sản tỉnh Đồng Nai giai đoạn từ năm 2011 và đến năm 2020; </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2011-2020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17.4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sz w:val="26"/>
                <w:szCs w:val="26"/>
              </w:rPr>
              <w:t>Q</w:t>
            </w:r>
            <w:r w:rsidRPr="00987990">
              <w:rPr>
                <w:rFonts w:ascii="Times New Roman" w:hAnsi="Times New Roman"/>
                <w:sz w:val="26"/>
                <w:szCs w:val="26"/>
                <w:lang w:val="vi-VN"/>
              </w:rPr>
              <w:t>uyết định số 3</w:t>
            </w:r>
            <w:r w:rsidRPr="00987990">
              <w:rPr>
                <w:rFonts w:ascii="Times New Roman" w:hAnsi="Times New Roman"/>
                <w:sz w:val="26"/>
                <w:szCs w:val="26"/>
              </w:rPr>
              <w:t>816</w:t>
            </w:r>
            <w:r w:rsidRPr="00987990">
              <w:rPr>
                <w:rFonts w:ascii="Times New Roman" w:hAnsi="Times New Roman"/>
                <w:sz w:val="26"/>
                <w:szCs w:val="26"/>
                <w:lang w:val="vi-VN"/>
              </w:rPr>
              <w:t>/QĐ-UBND ngày 2</w:t>
            </w:r>
            <w:r w:rsidRPr="00987990">
              <w:rPr>
                <w:rFonts w:ascii="Times New Roman" w:hAnsi="Times New Roman"/>
                <w:sz w:val="26"/>
                <w:szCs w:val="26"/>
              </w:rPr>
              <w:t>4</w:t>
            </w:r>
            <w:r w:rsidRPr="00987990">
              <w:rPr>
                <w:rFonts w:ascii="Times New Roman" w:hAnsi="Times New Roman"/>
                <w:sz w:val="26"/>
                <w:szCs w:val="26"/>
                <w:lang w:val="vi-VN"/>
              </w:rPr>
              <w:t>/12/201</w:t>
            </w:r>
            <w:r w:rsidRPr="00987990">
              <w:rPr>
                <w:rFonts w:ascii="Times New Roman" w:hAnsi="Times New Roman"/>
                <w:sz w:val="26"/>
                <w:szCs w:val="26"/>
              </w:rPr>
              <w:t>2</w:t>
            </w:r>
            <w:r w:rsidRPr="00987990">
              <w:rPr>
                <w:rFonts w:ascii="Times New Roman" w:hAnsi="Times New Roman"/>
                <w:sz w:val="26"/>
                <w:szCs w:val="26"/>
                <w:lang w:val="vi-VN"/>
              </w:rPr>
              <w:t xml:space="preserve"> phê duyệt quy hoạch thăm dò, khai thác, chế biến và sử dụng khoáng sản tỉnh Đồng Nai giai đoạn từ năm 2011 đến </w:t>
            </w:r>
            <w:r w:rsidRPr="00987990">
              <w:rPr>
                <w:rFonts w:ascii="Times New Roman" w:hAnsi="Times New Roman"/>
                <w:sz w:val="26"/>
                <w:szCs w:val="26"/>
                <w:lang w:val="vi-VN"/>
              </w:rPr>
              <w:lastRenderedPageBreak/>
              <w:t>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2011-2020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17.5</w:t>
            </w:r>
          </w:p>
        </w:tc>
        <w:tc>
          <w:tcPr>
            <w:tcW w:w="6297" w:type="dxa"/>
            <w:shd w:val="clear" w:color="auto" w:fill="auto"/>
            <w:vAlign w:val="center"/>
          </w:tcPr>
          <w:p w:rsidR="00ED225A" w:rsidRPr="00987990" w:rsidRDefault="00ED225A" w:rsidP="000266D4">
            <w:pPr>
              <w:widowControl w:val="0"/>
              <w:spacing w:before="120" w:after="120"/>
              <w:jc w:val="both"/>
              <w:rPr>
                <w:rFonts w:ascii="Times New Roman" w:hAnsi="Times New Roman"/>
                <w:sz w:val="26"/>
                <w:szCs w:val="26"/>
              </w:rPr>
            </w:pPr>
            <w:r w:rsidRPr="00987990">
              <w:rPr>
                <w:rFonts w:ascii="Times New Roman" w:hAnsi="Times New Roman"/>
                <w:sz w:val="26"/>
                <w:szCs w:val="26"/>
              </w:rPr>
              <w:t xml:space="preserve">Nghị quyết số 120/2014/NQ-HĐND ngày 11/7/2014 về điều chỉnh </w:t>
            </w:r>
            <w:r w:rsidRPr="00987990">
              <w:rPr>
                <w:rFonts w:ascii="Times New Roman" w:hAnsi="Times New Roman"/>
                <w:sz w:val="26"/>
                <w:szCs w:val="26"/>
                <w:lang w:val="vi-VN"/>
              </w:rPr>
              <w:t xml:space="preserve">Nghị quyết số </w:t>
            </w:r>
            <w:r w:rsidRPr="00987990">
              <w:rPr>
                <w:rFonts w:ascii="Times New Roman" w:hAnsi="Times New Roman"/>
                <w:sz w:val="26"/>
                <w:szCs w:val="26"/>
              </w:rPr>
              <w:t>57</w:t>
            </w:r>
            <w:r w:rsidRPr="00987990">
              <w:rPr>
                <w:rFonts w:ascii="Times New Roman" w:hAnsi="Times New Roman"/>
                <w:sz w:val="26"/>
                <w:szCs w:val="26"/>
                <w:lang w:val="vi-VN"/>
              </w:rPr>
              <w:t>/201</w:t>
            </w:r>
            <w:r w:rsidRPr="00987990">
              <w:rPr>
                <w:rFonts w:ascii="Times New Roman" w:hAnsi="Times New Roman"/>
                <w:sz w:val="26"/>
                <w:szCs w:val="26"/>
              </w:rPr>
              <w:t>2</w:t>
            </w:r>
            <w:r w:rsidRPr="00987990">
              <w:rPr>
                <w:rFonts w:ascii="Times New Roman" w:hAnsi="Times New Roman"/>
                <w:sz w:val="26"/>
                <w:szCs w:val="26"/>
                <w:lang w:val="vi-VN"/>
              </w:rPr>
              <w:t xml:space="preserve">/NQ-HĐND ngày </w:t>
            </w:r>
            <w:r w:rsidRPr="00987990">
              <w:rPr>
                <w:rFonts w:ascii="Times New Roman" w:hAnsi="Times New Roman"/>
                <w:sz w:val="26"/>
                <w:szCs w:val="26"/>
              </w:rPr>
              <w:t>06</w:t>
            </w:r>
            <w:r w:rsidRPr="00987990">
              <w:rPr>
                <w:rFonts w:ascii="Times New Roman" w:hAnsi="Times New Roman"/>
                <w:sz w:val="26"/>
                <w:szCs w:val="26"/>
                <w:lang w:val="vi-VN"/>
              </w:rPr>
              <w:t>/12/201</w:t>
            </w:r>
            <w:r w:rsidRPr="00987990">
              <w:rPr>
                <w:rFonts w:ascii="Times New Roman" w:hAnsi="Times New Roman"/>
                <w:sz w:val="26"/>
                <w:szCs w:val="26"/>
              </w:rPr>
              <w:t xml:space="preserve">2 của HĐND tỉnh điều chỉnh, bổ sung </w:t>
            </w:r>
            <w:r w:rsidRPr="00987990">
              <w:rPr>
                <w:rFonts w:ascii="Times New Roman" w:hAnsi="Times New Roman"/>
                <w:sz w:val="26"/>
                <w:szCs w:val="26"/>
                <w:lang w:val="vi-VN"/>
              </w:rPr>
              <w:t>Nghị quyết số 196/2010/NQ-HĐND ngày 9/12/2010</w:t>
            </w:r>
            <w:r w:rsidRPr="00987990">
              <w:rPr>
                <w:rFonts w:ascii="Times New Roman" w:hAnsi="Times New Roman"/>
                <w:sz w:val="26"/>
                <w:szCs w:val="26"/>
              </w:rPr>
              <w:t xml:space="preserve"> của HĐND tỉnh về quy hoạch thăm dò, khai thác và sử dụng khoáng sản tỉnh Đồng Nai đến năm 2015, tầm nhìn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đến năm 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17.6</w:t>
            </w:r>
          </w:p>
        </w:tc>
        <w:tc>
          <w:tcPr>
            <w:tcW w:w="6297" w:type="dxa"/>
            <w:shd w:val="clear" w:color="auto" w:fill="auto"/>
            <w:vAlign w:val="center"/>
          </w:tcPr>
          <w:p w:rsidR="00ED225A" w:rsidRPr="00987990" w:rsidRDefault="00ED225A" w:rsidP="000266D4">
            <w:pPr>
              <w:widowControl w:val="0"/>
              <w:spacing w:before="120" w:after="120"/>
              <w:jc w:val="both"/>
              <w:rPr>
                <w:rFonts w:ascii="Times New Roman" w:hAnsi="Times New Roman"/>
                <w:sz w:val="26"/>
                <w:szCs w:val="26"/>
              </w:rPr>
            </w:pPr>
            <w:r w:rsidRPr="00987990">
              <w:rPr>
                <w:rFonts w:ascii="Times New Roman" w:hAnsi="Times New Roman"/>
                <w:sz w:val="26"/>
                <w:szCs w:val="26"/>
              </w:rPr>
              <w:t>Quyết định số 2332/QĐ-UBND ngày 31/7/2014 của UBND tỉnh phê duyệt quy hoạch thăm dò, khai thác, chế biến và sử dụng khoáng sản tỉnh Đồng Nai giai đoạn đến năm 2015, tầm nhìn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đến năm 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17.7</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sz w:val="26"/>
                <w:szCs w:val="26"/>
              </w:rPr>
            </w:pPr>
            <w:r w:rsidRPr="00987990">
              <w:rPr>
                <w:rFonts w:ascii="Times New Roman" w:hAnsi="Times New Roman"/>
                <w:sz w:val="26"/>
                <w:szCs w:val="26"/>
              </w:rPr>
              <w:t xml:space="preserve">Nghị quyết số 184/2015/NQ-HĐND ngày 11/12/2015 </w:t>
            </w:r>
            <w:r w:rsidRPr="00987990">
              <w:rPr>
                <w:rFonts w:ascii="Times New Roman" w:hAnsi="Times New Roman"/>
                <w:bCs/>
                <w:sz w:val="26"/>
                <w:szCs w:val="26"/>
              </w:rPr>
              <w:t>Quy hoạch thăm dò, khai thác và sử dụng khoáng sản làm vật liệu xây dựng thông thường và than bùn tỉnh Đồng Nai giai đoạn 2016-2020,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bCs/>
                <w:sz w:val="26"/>
                <w:szCs w:val="26"/>
              </w:rPr>
              <w:t>2016-2020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17.8</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sz w:val="26"/>
                <w:szCs w:val="26"/>
              </w:rPr>
              <w:t xml:space="preserve">Quyết định số 61/QĐ-UBND ngày 12/01/2016 của UBND tỉnh Đồng Nai phê duyệt </w:t>
            </w:r>
            <w:r w:rsidRPr="00987990">
              <w:rPr>
                <w:rFonts w:ascii="Times New Roman" w:hAnsi="Times New Roman"/>
                <w:bCs/>
                <w:sz w:val="26"/>
                <w:szCs w:val="26"/>
              </w:rPr>
              <w:t>Quy hoạch thăm dò, khai thác và sử dụng khoáng sản làm vật liệu xây dựng thông thường và than bùn tỉnh Đồng Nai giai đoạn 2016-2020,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bCs/>
                <w:sz w:val="26"/>
                <w:szCs w:val="26"/>
              </w:rPr>
              <w:t>2016-2020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74"/>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18</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Đăk Nông: 03 VBQPPL (02 VB của HĐND tỉnh, 01 VB của UBND tỉnh)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18.1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bookmarkStart w:id="1" w:name="dieu_2_1_name"/>
            <w:r w:rsidRPr="00987990">
              <w:rPr>
                <w:rFonts w:ascii="Times New Roman" w:hAnsi="Times New Roman"/>
                <w:color w:val="000000"/>
                <w:sz w:val="26"/>
                <w:szCs w:val="26"/>
                <w:shd w:val="clear" w:color="auto" w:fill="FFFFFF"/>
              </w:rPr>
              <w:t xml:space="preserve">Nghị quyết số 02/2012/NQ-HĐND ngày 31/5/2012 của Hội đồng nhân dân tỉnh về việc điều chỉnh Quy hoạch thăm dò, khai thác, chế biến và sử dụng khoáng sản trên </w:t>
            </w:r>
            <w:r w:rsidRPr="00987990">
              <w:rPr>
                <w:rFonts w:ascii="Times New Roman" w:hAnsi="Times New Roman"/>
                <w:color w:val="000000"/>
                <w:sz w:val="26"/>
                <w:szCs w:val="26"/>
                <w:shd w:val="clear" w:color="auto" w:fill="FFFFFF"/>
              </w:rPr>
              <w:lastRenderedPageBreak/>
              <w:t>địa bàn tỉnh Đắk Nông đến năm 2015 và định hướng đến năm 2020</w:t>
            </w:r>
            <w:bookmarkEnd w:id="1"/>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lastRenderedPageBreak/>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18.2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rPr>
            </w:pPr>
            <w:r w:rsidRPr="00987990">
              <w:rPr>
                <w:rFonts w:ascii="Times New Roman" w:hAnsi="Times New Roman"/>
                <w:color w:val="000000"/>
                <w:sz w:val="26"/>
                <w:szCs w:val="26"/>
                <w:shd w:val="clear" w:color="auto" w:fill="FFFFFF"/>
              </w:rPr>
              <w:t>Nghị quyết số 27/2017/NQ-HĐND ngày 14/12/2017 của Hội đồng nhân dân tỉnh về việc bổ sung Quy hoạch thăm dò, khai thác, chế biến và sử dụng khoáng sản trên địa bàn tỉnh Đắk Nông đến năm 2020</w:t>
            </w:r>
          </w:p>
        </w:tc>
        <w:tc>
          <w:tcPr>
            <w:tcW w:w="1705" w:type="dxa"/>
            <w:vAlign w:val="center"/>
          </w:tcPr>
          <w:p w:rsidR="00ED225A" w:rsidRPr="00987990" w:rsidRDefault="00ED225A" w:rsidP="000266D4">
            <w:pPr>
              <w:spacing w:after="0" w:line="240" w:lineRule="auto"/>
              <w:jc w:val="center"/>
              <w:rPr>
                <w:rFonts w:ascii="Times New Roman" w:hAnsi="Times New Roman"/>
                <w:sz w:val="26"/>
                <w:szCs w:val="26"/>
              </w:rPr>
            </w:pPr>
            <w:r w:rsidRPr="00987990">
              <w:rPr>
                <w:rFonts w:ascii="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shd w:val="clear" w:color="auto" w:fill="FFFFFF"/>
              </w:rPr>
            </w:pPr>
            <w:r w:rsidRPr="00987990">
              <w:rPr>
                <w:rFonts w:ascii="Times New Roman" w:hAnsi="Times New Roman"/>
                <w:color w:val="000000"/>
                <w:sz w:val="26"/>
                <w:szCs w:val="26"/>
                <w:shd w:val="clear" w:color="auto" w:fill="FFFFFF"/>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18.3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sz w:val="26"/>
                <w:szCs w:val="26"/>
              </w:rPr>
              <w:t>Quyết định số 75/QĐ-UBND ngày 16/01/2018 của UBND tỉnh Đắk Nông về việc phê duyệt điều chỉnh, bổ sung quy hoạch thăm dò, khai thác, chế biến và sử dụng khoáng sản trên địa bàn tỉnh Đắk Nông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393"/>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19</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Đăk Lăk: 02 VBQPPL (01 VB của HĐND tỉnh, 01 VB của UBND tỉnh)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19.1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số 113/2014/NQ-HĐND ngày 17/7/2014 của Hội đồng nhân dân tỉnh Quy hoạch thăm dò, khai thác và sử dụng khoáng sản tỉnh Đắk Lắk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19.2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2210/QĐ-UBND ngày 23/9/2014 của UBND tỉnh về việc phê duyệt quy hoạch thăm dò, khai thác và sử dụng khoáng sản tỉnh Đắk Lắk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65"/>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20</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Đồng Tháp: 02 VBQPPL (01VB của HĐND tỉnh, 01 VB của UBND tỉnh)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20.1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sz w:val="26"/>
                <w:szCs w:val="26"/>
              </w:rPr>
              <w:t>Nghị quyết số 21/2015/NQ-HĐND ngày 10 tháng 12 năm 2015 của Hội đồng nhân dân tỉnh khóa VIII, kỳ họp thứ 11 về sửa đổi, bổ sung Nghị quyết số 04/2009/NQ-HĐND ngày 08/7/2009 của HĐND tỉnh về Quy hoạch thăm dò, khai thác, chế biến và sử dụng khoáng sản làm vật liệu xây dựng thông thường (cát, đất sét) và than bùn trên địa bàn tỉnh Đồng Tháp giai đoạn 2010 - 2020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2010 - 2020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sửa đổi,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20.2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1472/QĐ-UBND.HC ngày 31/12/2015 về </w:t>
            </w:r>
            <w:r w:rsidRPr="00987990">
              <w:rPr>
                <w:rFonts w:ascii="Times New Roman" w:hAnsi="Times New Roman"/>
                <w:color w:val="000000"/>
                <w:sz w:val="26"/>
                <w:szCs w:val="26"/>
              </w:rPr>
              <w:lastRenderedPageBreak/>
              <w:t>việc quy hoạch thăm dò, khai thác, chế biến và sử dụng khoáng sản làm vật liệu xây dựng thông thường (cát, đất sét) và than bùn trên địa bàn tỉnh Đồng Tháp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 xml:space="preserve">Đến năm </w:t>
            </w:r>
            <w:r w:rsidRPr="00987990">
              <w:rPr>
                <w:rFonts w:ascii="Times New Roman" w:eastAsia="Times New Roman" w:hAnsi="Times New Roman"/>
                <w:sz w:val="26"/>
                <w:szCs w:val="26"/>
              </w:rPr>
              <w:lastRenderedPageBreak/>
              <w:t>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 xml:space="preserve">sửa đổi, </w:t>
            </w:r>
            <w:r w:rsidRPr="00987990">
              <w:rPr>
                <w:rFonts w:ascii="Times New Roman" w:hAnsi="Times New Roman"/>
                <w:sz w:val="26"/>
                <w:szCs w:val="26"/>
              </w:rPr>
              <w:lastRenderedPageBreak/>
              <w:t>bổ sung</w:t>
            </w:r>
          </w:p>
        </w:tc>
      </w:tr>
      <w:tr w:rsidR="00ED225A" w:rsidRPr="00987990" w:rsidTr="000266D4">
        <w:trPr>
          <w:trHeight w:val="420"/>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lastRenderedPageBreak/>
              <w:t>21</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Gia Lai: 03 VBQPPL của UBND tỉnh điều chỉnh bổ sung QH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21.1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568/QĐ-UBND ngày 8/10/2013 của UBND tỉnh về việc phê duyệt điều chỉnh, bổ sung Quy hoạch thăm dò, khai thác, chế biến và sử dụng khoáng sản trên địa bàn tỉnh giai đoạn 2010- 2015</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2010- 2015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21.2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468/QĐ-UBND ngày 6/8/2015 của UBND tỉnh về việc phê duyệt điều chỉnh, bổ sung Quy hoạch thăm dò, khai thác và sử dụng khoáng sản trên địa bàn tỉnh giai đoạn 2015- 2020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2015- 2020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21.3</w:t>
            </w:r>
          </w:p>
        </w:tc>
        <w:tc>
          <w:tcPr>
            <w:tcW w:w="6297" w:type="dxa"/>
            <w:shd w:val="clear" w:color="auto" w:fill="auto"/>
            <w:vAlign w:val="center"/>
          </w:tcPr>
          <w:p w:rsidR="00ED225A"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415/QĐ-UBND ngày 21/6/2016 của UBND tỉnh Gia Lai về việc phê duyệt điều chỉnh, bổ sung Quy hoạch thăm dò, khai thác, chế biến và sử dụng khoáng sản trên địa bàn tỉnh giai đoạn 2016- 2020</w:t>
            </w:r>
          </w:p>
          <w:p w:rsidR="00ED225A" w:rsidRPr="00987990" w:rsidRDefault="00ED225A" w:rsidP="000266D4">
            <w:pPr>
              <w:spacing w:after="0" w:line="240" w:lineRule="auto"/>
              <w:jc w:val="both"/>
              <w:rPr>
                <w:rFonts w:ascii="Times New Roman" w:hAnsi="Times New Roman"/>
                <w:color w:val="000000"/>
                <w:sz w:val="26"/>
                <w:szCs w:val="26"/>
              </w:rPr>
            </w:pP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2016- 2020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điều chỉnh, bổ sung</w:t>
            </w:r>
          </w:p>
        </w:tc>
      </w:tr>
      <w:tr w:rsidR="00ED225A" w:rsidRPr="00987990" w:rsidTr="000266D4">
        <w:trPr>
          <w:trHeight w:val="42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22</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Hà Nội: 02 VBQPPL của UBND thành phố</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22.1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lang w:val="vi-VN"/>
              </w:rPr>
              <w:t>Quyết định số 2716/QĐ-UBND ngày 20/6/2012 của UBND Thành phố về việc phê duyệt đề cương nhiệm vụ lập Dự án điều chỉnh, bổ sung quy hoạch thăm dò, khai thác, sử dụng khoáng sản trên địa bàn Thành phố Hà Nội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UBND Thành phố</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 xml:space="preserve">điều chỉnh, bổ sung </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22.2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6572/QĐ-UBND ngày 09/12/2014 UBND Thành phố về việc phê duyệt dự án điều chỉnh quy hoạch thăm dò, khai thác, sử dụng khoáng sản trên địa bàn Thành phố Hà Nội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UBND Thành phố</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 xml:space="preserve">điều chỉnh, bổ sung </w:t>
            </w:r>
          </w:p>
        </w:tc>
      </w:tr>
      <w:tr w:rsidR="00ED225A" w:rsidRPr="00987990" w:rsidTr="000266D4">
        <w:trPr>
          <w:trHeight w:val="42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lastRenderedPageBreak/>
              <w:t>23</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Hải Dương: 02 VbQPPL của UBND tỉnh ban hành năm 2010</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23.1</w:t>
            </w:r>
          </w:p>
        </w:tc>
        <w:tc>
          <w:tcPr>
            <w:tcW w:w="6297" w:type="dxa"/>
            <w:shd w:val="clear" w:color="auto" w:fill="auto"/>
            <w:vAlign w:val="center"/>
          </w:tcPr>
          <w:p w:rsidR="00ED225A" w:rsidRPr="002D5E50" w:rsidRDefault="00ED225A" w:rsidP="000266D4">
            <w:pPr>
              <w:pStyle w:val="Bodytext20"/>
              <w:tabs>
                <w:tab w:val="left" w:pos="1303"/>
              </w:tabs>
              <w:ind w:left="0" w:firstLine="0"/>
              <w:jc w:val="both"/>
              <w:rPr>
                <w:rFonts w:eastAsia="Calibri"/>
                <w:color w:val="000000"/>
                <w:sz w:val="26"/>
                <w:szCs w:val="26"/>
              </w:rPr>
            </w:pPr>
            <w:r w:rsidRPr="002D5E50">
              <w:rPr>
                <w:rFonts w:eastAsia="Calibri"/>
                <w:color w:val="000000"/>
                <w:sz w:val="26"/>
                <w:szCs w:val="26"/>
              </w:rPr>
              <w:t>Quyết định số 1669/QĐ-UBND ngày 29/6/2010 phê duyệt Quy hoạch khoáng sản làm vật liệu xây dựng tỉnh Hải Dương giai đoạn đến năm 2015 và định hướng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2010</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23.2</w:t>
            </w:r>
          </w:p>
        </w:tc>
        <w:tc>
          <w:tcPr>
            <w:tcW w:w="6297" w:type="dxa"/>
            <w:shd w:val="clear" w:color="auto" w:fill="auto"/>
            <w:vAlign w:val="center"/>
          </w:tcPr>
          <w:p w:rsidR="00ED225A" w:rsidRPr="002D5E50" w:rsidRDefault="00ED225A" w:rsidP="000266D4">
            <w:pPr>
              <w:pStyle w:val="Bodytext20"/>
              <w:tabs>
                <w:tab w:val="left" w:pos="1303"/>
              </w:tabs>
              <w:ind w:left="0" w:firstLine="0"/>
              <w:jc w:val="both"/>
              <w:rPr>
                <w:rFonts w:eastAsia="Calibri"/>
                <w:color w:val="000000"/>
                <w:sz w:val="26"/>
                <w:szCs w:val="26"/>
              </w:rPr>
            </w:pPr>
            <w:r w:rsidRPr="002D5E50">
              <w:rPr>
                <w:rFonts w:eastAsia="Calibri"/>
                <w:color w:val="000000"/>
                <w:sz w:val="26"/>
                <w:szCs w:val="26"/>
              </w:rPr>
              <w:t>Quyết định số 3693/QĐ-UBND ngày 28/12/2010 phê duyệt Quy hoạch thăm dò, khai thác, chế biến, sử dụng khoáng sản công nghiệp giai đoạn 2010 - 2015 và định hướng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2010</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2010 - 2015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74"/>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24</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Hải Phòng: 02 VBQPPL do UBND thành phố ban hành (01 VB ban hành năm 2010,  01 VB ban hành năm 2015)</w:t>
            </w: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20"/>
              <w:tabs>
                <w:tab w:val="left" w:pos="1303"/>
              </w:tabs>
              <w:ind w:left="0" w:firstLine="0"/>
              <w:jc w:val="center"/>
              <w:rPr>
                <w:rFonts w:eastAsia="Calibri"/>
                <w:i/>
                <w:iCs/>
                <w:color w:val="000000"/>
                <w:sz w:val="26"/>
                <w:szCs w:val="26"/>
              </w:rPr>
            </w:pPr>
            <w:r w:rsidRPr="002D5E50">
              <w:rPr>
                <w:rFonts w:eastAsia="Calibri"/>
                <w:i/>
                <w:iCs/>
                <w:color w:val="000000"/>
                <w:sz w:val="26"/>
                <w:szCs w:val="26"/>
              </w:rPr>
              <w:t>24.1</w:t>
            </w:r>
          </w:p>
        </w:tc>
        <w:tc>
          <w:tcPr>
            <w:tcW w:w="6297" w:type="dxa"/>
            <w:shd w:val="clear" w:color="auto" w:fill="auto"/>
            <w:vAlign w:val="center"/>
          </w:tcPr>
          <w:p w:rsidR="00ED225A" w:rsidRPr="002D5E50" w:rsidRDefault="00ED225A" w:rsidP="000266D4">
            <w:pPr>
              <w:pStyle w:val="Bodytext20"/>
              <w:tabs>
                <w:tab w:val="left" w:pos="1303"/>
              </w:tabs>
              <w:ind w:left="0" w:firstLine="0"/>
              <w:jc w:val="both"/>
              <w:rPr>
                <w:rFonts w:eastAsia="Calibri"/>
                <w:color w:val="000000"/>
                <w:sz w:val="26"/>
                <w:szCs w:val="26"/>
              </w:rPr>
            </w:pPr>
            <w:r w:rsidRPr="002D5E50">
              <w:rPr>
                <w:rFonts w:eastAsia="Calibri"/>
                <w:color w:val="000000"/>
                <w:sz w:val="26"/>
                <w:szCs w:val="26"/>
              </w:rPr>
              <w:t>Quyết định số 1411/QĐ-UBND ngày 23/8/2010 công bố Quy hoạch thăm dò, khai thác, chế biến và sử dụng khoáng sản trên địa bàn thành phố Hải Phòng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2010</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20"/>
              <w:tabs>
                <w:tab w:val="left" w:pos="1303"/>
              </w:tabs>
              <w:ind w:left="0" w:firstLine="0"/>
              <w:jc w:val="center"/>
              <w:rPr>
                <w:rFonts w:eastAsia="Calibri"/>
                <w:i/>
                <w:iCs/>
                <w:color w:val="000000"/>
                <w:sz w:val="26"/>
                <w:szCs w:val="26"/>
              </w:rPr>
            </w:pPr>
            <w:r w:rsidRPr="002D5E50">
              <w:rPr>
                <w:rFonts w:eastAsia="Calibri"/>
                <w:i/>
                <w:iCs/>
                <w:color w:val="000000"/>
                <w:sz w:val="26"/>
                <w:szCs w:val="26"/>
              </w:rPr>
              <w:t>24.2</w:t>
            </w:r>
          </w:p>
        </w:tc>
        <w:tc>
          <w:tcPr>
            <w:tcW w:w="6297" w:type="dxa"/>
            <w:shd w:val="clear" w:color="auto" w:fill="auto"/>
            <w:vAlign w:val="center"/>
          </w:tcPr>
          <w:p w:rsidR="00ED225A" w:rsidRPr="002D5E50" w:rsidRDefault="00ED225A" w:rsidP="000266D4">
            <w:pPr>
              <w:pStyle w:val="Bodytext20"/>
              <w:tabs>
                <w:tab w:val="left" w:pos="1303"/>
              </w:tabs>
              <w:ind w:left="0" w:firstLine="0"/>
              <w:jc w:val="both"/>
              <w:rPr>
                <w:rFonts w:eastAsia="Calibri"/>
                <w:color w:val="000000"/>
                <w:sz w:val="26"/>
                <w:szCs w:val="26"/>
              </w:rPr>
            </w:pPr>
            <w:r w:rsidRPr="002D5E50">
              <w:rPr>
                <w:rFonts w:eastAsia="Calibri"/>
                <w:color w:val="000000"/>
                <w:sz w:val="26"/>
                <w:szCs w:val="26"/>
              </w:rPr>
              <w:t>Quyết định số 1805/QĐ-UBND ngày 06/8/2015 phê duyệt đề án điều chỉnh quy hoạch thăm dò, khai thác và hoạt động khoáng sản trên địa bàn thành phố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điều chỉnh</w:t>
            </w:r>
          </w:p>
        </w:tc>
      </w:tr>
      <w:tr w:rsidR="00ED225A" w:rsidRPr="00987990" w:rsidTr="000266D4">
        <w:trPr>
          <w:trHeight w:val="393"/>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25</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Hà Giang: 03 VBQPPL (01 VB của HĐND tỉnh, 02 VB của UBND tỉnh)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25.1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Style w:val="BodyTextChar"/>
                <w:rFonts w:eastAsia="Calibri"/>
                <w:sz w:val="26"/>
                <w:szCs w:val="26"/>
              </w:rPr>
              <w:t xml:space="preserve">Quyết định số 06/QĐ-UBND </w:t>
            </w:r>
            <w:r w:rsidRPr="00987990">
              <w:rPr>
                <w:rStyle w:val="BodyTextChar"/>
                <w:rFonts w:eastAsia="Calibri"/>
                <w:sz w:val="26"/>
                <w:szCs w:val="26"/>
                <w:lang w:val="it-IT" w:eastAsia="it-IT" w:bidi="it-IT"/>
              </w:rPr>
              <w:t xml:space="preserve">ngày </w:t>
            </w:r>
            <w:r w:rsidRPr="00987990">
              <w:rPr>
                <w:rStyle w:val="BodyTextChar"/>
                <w:rFonts w:eastAsia="Calibri"/>
                <w:sz w:val="26"/>
                <w:szCs w:val="26"/>
                <w:lang w:bidi="en-US"/>
              </w:rPr>
              <w:t xml:space="preserve">05/01/2015 </w:t>
            </w:r>
            <w:r w:rsidRPr="00987990">
              <w:rPr>
                <w:rStyle w:val="BodyTextChar"/>
                <w:rFonts w:eastAsia="Calibri"/>
                <w:sz w:val="26"/>
                <w:szCs w:val="26"/>
              </w:rPr>
              <w:t xml:space="preserve">về việc phê duyệt </w:t>
            </w:r>
            <w:r w:rsidRPr="00987990">
              <w:rPr>
                <w:rStyle w:val="BodyTextChar"/>
                <w:rFonts w:eastAsia="Calibri"/>
                <w:sz w:val="26"/>
                <w:szCs w:val="26"/>
                <w:lang w:bidi="en-US"/>
              </w:rPr>
              <w:t xml:space="preserve">Quy </w:t>
            </w:r>
            <w:r w:rsidRPr="00987990">
              <w:rPr>
                <w:rStyle w:val="BodyTextChar"/>
                <w:rFonts w:eastAsia="Calibri"/>
                <w:sz w:val="26"/>
                <w:szCs w:val="26"/>
              </w:rPr>
              <w:t xml:space="preserve">hoạch thăm </w:t>
            </w:r>
            <w:r w:rsidRPr="00987990">
              <w:rPr>
                <w:rStyle w:val="BodyTextChar"/>
                <w:rFonts w:eastAsia="Calibri"/>
                <w:sz w:val="26"/>
                <w:szCs w:val="26"/>
                <w:lang w:val="it-IT" w:eastAsia="it-IT" w:bidi="it-IT"/>
              </w:rPr>
              <w:t xml:space="preserve">dò, </w:t>
            </w:r>
            <w:r w:rsidRPr="00987990">
              <w:rPr>
                <w:rStyle w:val="BodyTextChar"/>
                <w:rFonts w:eastAsia="Calibri"/>
                <w:sz w:val="26"/>
                <w:szCs w:val="26"/>
                <w:lang w:bidi="en-US"/>
              </w:rPr>
              <w:t xml:space="preserve">khai </w:t>
            </w:r>
            <w:r w:rsidRPr="00987990">
              <w:rPr>
                <w:rStyle w:val="BodyTextChar"/>
                <w:rFonts w:eastAsia="Calibri"/>
                <w:sz w:val="26"/>
                <w:szCs w:val="26"/>
              </w:rPr>
              <w:t xml:space="preserve">thác, sử dụng khoáng sản </w:t>
            </w:r>
            <w:r w:rsidRPr="00987990">
              <w:rPr>
                <w:rStyle w:val="BodyTextChar"/>
                <w:rFonts w:eastAsia="Calibri"/>
                <w:sz w:val="26"/>
                <w:szCs w:val="26"/>
                <w:lang w:val="it-IT" w:eastAsia="it-IT" w:bidi="it-IT"/>
              </w:rPr>
              <w:t xml:space="preserve">làm </w:t>
            </w:r>
            <w:r w:rsidRPr="00987990">
              <w:rPr>
                <w:rStyle w:val="BodyTextChar"/>
                <w:rFonts w:eastAsia="Calibri"/>
                <w:sz w:val="26"/>
                <w:szCs w:val="26"/>
              </w:rPr>
              <w:t xml:space="preserve">vật liệu xây dựng thông thường tỉnh </w:t>
            </w:r>
            <w:r w:rsidRPr="00987990">
              <w:rPr>
                <w:rStyle w:val="BodyTextChar"/>
                <w:rFonts w:eastAsia="Calibri"/>
                <w:sz w:val="26"/>
                <w:szCs w:val="26"/>
                <w:lang w:val="it-IT" w:eastAsia="it-IT" w:bidi="it-IT"/>
              </w:rPr>
              <w:t xml:space="preserve">Hà </w:t>
            </w:r>
            <w:r w:rsidRPr="00987990">
              <w:rPr>
                <w:rStyle w:val="BodyTextChar"/>
                <w:rFonts w:eastAsia="Calibri"/>
                <w:sz w:val="26"/>
                <w:szCs w:val="26"/>
                <w:lang w:bidi="en-US"/>
              </w:rPr>
              <w:t xml:space="preserve">Giang giai </w:t>
            </w:r>
            <w:r w:rsidRPr="00987990">
              <w:rPr>
                <w:rStyle w:val="BodyTextChar"/>
                <w:rFonts w:eastAsia="Calibri"/>
                <w:sz w:val="26"/>
                <w:szCs w:val="26"/>
              </w:rPr>
              <w:t xml:space="preserve">đoạn </w:t>
            </w:r>
            <w:r w:rsidRPr="00987990">
              <w:rPr>
                <w:rStyle w:val="BodyTextChar"/>
                <w:rFonts w:eastAsia="Calibri"/>
                <w:sz w:val="26"/>
                <w:szCs w:val="26"/>
                <w:lang w:bidi="en-US"/>
              </w:rPr>
              <w:t xml:space="preserve">2015-2020, </w:t>
            </w:r>
            <w:r w:rsidRPr="00987990">
              <w:rPr>
                <w:rStyle w:val="BodyTextChar"/>
                <w:rFonts w:eastAsia="Calibri"/>
                <w:sz w:val="26"/>
                <w:szCs w:val="26"/>
              </w:rPr>
              <w:t xml:space="preserve">tầm </w:t>
            </w:r>
            <w:r w:rsidRPr="00987990">
              <w:rPr>
                <w:rStyle w:val="BodyTextChar"/>
                <w:rFonts w:eastAsia="Calibri"/>
                <w:sz w:val="26"/>
                <w:szCs w:val="26"/>
                <w:lang w:val="it-IT" w:eastAsia="it-IT" w:bidi="it-IT"/>
              </w:rPr>
              <w:t xml:space="preserve">nhìn </w:t>
            </w:r>
            <w:r w:rsidRPr="00987990">
              <w:rPr>
                <w:rStyle w:val="BodyTextChar"/>
                <w:rFonts w:eastAsia="Calibri"/>
                <w:sz w:val="26"/>
                <w:szCs w:val="26"/>
              </w:rPr>
              <w:t xml:space="preserve">đến năm </w:t>
            </w:r>
            <w:r w:rsidRPr="00987990">
              <w:rPr>
                <w:rStyle w:val="BodyTextChar"/>
                <w:rFonts w:eastAsia="Calibri"/>
                <w:sz w:val="26"/>
                <w:szCs w:val="26"/>
                <w:lang w:bidi="en-US"/>
              </w:rPr>
              <w:t>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Style w:val="BodyTextChar"/>
                <w:rFonts w:eastAsia="Calibri"/>
                <w:sz w:val="26"/>
                <w:szCs w:val="26"/>
                <w:lang w:bidi="en-US"/>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Style w:val="BodyTextChar"/>
                <w:rFonts w:eastAsia="Calibri"/>
                <w:sz w:val="26"/>
                <w:szCs w:val="26"/>
                <w:lang w:bidi="en-US"/>
              </w:rPr>
              <w:t>2015-2020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25.2</w:t>
            </w:r>
          </w:p>
        </w:tc>
        <w:tc>
          <w:tcPr>
            <w:tcW w:w="6297" w:type="dxa"/>
            <w:shd w:val="clear" w:color="auto" w:fill="auto"/>
            <w:vAlign w:val="center"/>
          </w:tcPr>
          <w:p w:rsidR="00ED225A" w:rsidRPr="002D5E50" w:rsidRDefault="00ED225A" w:rsidP="000266D4">
            <w:pPr>
              <w:pStyle w:val="Bodytext20"/>
              <w:tabs>
                <w:tab w:val="left" w:pos="1303"/>
              </w:tabs>
              <w:ind w:left="0" w:firstLine="0"/>
              <w:jc w:val="both"/>
              <w:rPr>
                <w:sz w:val="26"/>
                <w:szCs w:val="26"/>
              </w:rPr>
            </w:pPr>
            <w:r w:rsidRPr="002D5E50">
              <w:rPr>
                <w:color w:val="000000"/>
                <w:sz w:val="26"/>
                <w:szCs w:val="26"/>
                <w:shd w:val="clear" w:color="auto" w:fill="FFFFFF"/>
              </w:rPr>
              <w:t>N</w:t>
            </w:r>
            <w:r w:rsidRPr="00987990">
              <w:rPr>
                <w:color w:val="000000"/>
                <w:sz w:val="26"/>
                <w:szCs w:val="26"/>
                <w:shd w:val="clear" w:color="auto" w:fill="FFFFFF"/>
                <w:lang w:val="vi-VN"/>
              </w:rPr>
              <w:t xml:space="preserve">ghị quyết số 107/NQ-HĐND ngày 08 tháng 12 năm 2017 của </w:t>
            </w:r>
            <w:r w:rsidRPr="002D5E50">
              <w:rPr>
                <w:color w:val="000000"/>
                <w:sz w:val="26"/>
                <w:szCs w:val="26"/>
                <w:shd w:val="clear" w:color="auto" w:fill="FFFFFF"/>
              </w:rPr>
              <w:t>H</w:t>
            </w:r>
            <w:r w:rsidRPr="00987990">
              <w:rPr>
                <w:color w:val="000000"/>
                <w:sz w:val="26"/>
                <w:szCs w:val="26"/>
                <w:shd w:val="clear" w:color="auto" w:fill="FFFFFF"/>
                <w:lang w:val="vi-VN"/>
              </w:rPr>
              <w:t xml:space="preserve">ội đồng nhân dân tỉnh Hà </w:t>
            </w:r>
            <w:r w:rsidRPr="002D5E50">
              <w:rPr>
                <w:color w:val="000000"/>
                <w:sz w:val="26"/>
                <w:szCs w:val="26"/>
                <w:shd w:val="clear" w:color="auto" w:fill="FFFFFF"/>
              </w:rPr>
              <w:t>G</w:t>
            </w:r>
            <w:r w:rsidRPr="00987990">
              <w:rPr>
                <w:color w:val="000000"/>
                <w:sz w:val="26"/>
                <w:szCs w:val="26"/>
                <w:shd w:val="clear" w:color="auto" w:fill="FFFFFF"/>
                <w:lang w:val="vi-VN"/>
              </w:rPr>
              <w:t xml:space="preserve">iang </w:t>
            </w:r>
            <w:r w:rsidRPr="002D5E50">
              <w:rPr>
                <w:color w:val="000000"/>
                <w:sz w:val="26"/>
                <w:szCs w:val="26"/>
                <w:shd w:val="clear" w:color="auto" w:fill="FFFFFF"/>
              </w:rPr>
              <w:t>t</w:t>
            </w:r>
            <w:r w:rsidRPr="00987990">
              <w:rPr>
                <w:color w:val="000000"/>
                <w:sz w:val="26"/>
                <w:szCs w:val="26"/>
                <w:shd w:val="clear" w:color="auto" w:fill="FFFFFF"/>
                <w:lang w:val="vi-VN"/>
              </w:rPr>
              <w:t>hông qua điều ch</w:t>
            </w:r>
            <w:r w:rsidRPr="002D5E50">
              <w:rPr>
                <w:color w:val="000000"/>
                <w:sz w:val="26"/>
                <w:szCs w:val="26"/>
                <w:shd w:val="clear" w:color="auto" w:fill="FFFFFF"/>
              </w:rPr>
              <w:t>ỉ</w:t>
            </w:r>
            <w:r w:rsidRPr="00987990">
              <w:rPr>
                <w:color w:val="000000"/>
                <w:sz w:val="26"/>
                <w:szCs w:val="26"/>
                <w:shd w:val="clear" w:color="auto" w:fill="FFFFFF"/>
                <w:lang w:val="vi-VN"/>
              </w:rPr>
              <w:t xml:space="preserve">nh Quy hoạch thăm dò, khai thác, sử dụng khoáng </w:t>
            </w:r>
            <w:r w:rsidRPr="00987990">
              <w:rPr>
                <w:color w:val="000000"/>
                <w:sz w:val="26"/>
                <w:szCs w:val="26"/>
                <w:shd w:val="clear" w:color="auto" w:fill="FFFFFF"/>
                <w:lang w:val="vi-VN"/>
              </w:rPr>
              <w:lastRenderedPageBreak/>
              <w:t>sản làm vật liệu xây dựng thông thường tỉnh Hà Giang giai đoạn năm 2015 - 2020,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2015 - 2020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điều ch</w:t>
            </w:r>
            <w:r w:rsidRPr="00987990">
              <w:rPr>
                <w:rFonts w:ascii="Times New Roman" w:hAnsi="Times New Roman"/>
                <w:color w:val="000000"/>
                <w:sz w:val="26"/>
                <w:szCs w:val="26"/>
                <w:shd w:val="clear" w:color="auto" w:fill="FFFFFF"/>
              </w:rPr>
              <w:t>ỉ</w:t>
            </w:r>
            <w:r w:rsidRPr="00987990">
              <w:rPr>
                <w:rFonts w:ascii="Times New Roman" w:hAnsi="Times New Roman"/>
                <w:color w:val="000000"/>
                <w:sz w:val="26"/>
                <w:szCs w:val="26"/>
                <w:shd w:val="clear" w:color="auto" w:fill="FFFFFF"/>
                <w:lang w:val="vi-VN"/>
              </w:rPr>
              <w:t>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25.3</w:t>
            </w:r>
          </w:p>
        </w:tc>
        <w:tc>
          <w:tcPr>
            <w:tcW w:w="6297" w:type="dxa"/>
            <w:shd w:val="clear" w:color="auto" w:fill="auto"/>
            <w:vAlign w:val="center"/>
          </w:tcPr>
          <w:p w:rsidR="00ED225A" w:rsidRPr="002D5E50" w:rsidRDefault="00ED225A" w:rsidP="000266D4">
            <w:pPr>
              <w:pStyle w:val="Bodytext20"/>
              <w:tabs>
                <w:tab w:val="left" w:pos="1303"/>
              </w:tabs>
              <w:ind w:left="0" w:firstLine="0"/>
              <w:jc w:val="both"/>
              <w:rPr>
                <w:rStyle w:val="BodyTextChar"/>
                <w:sz w:val="26"/>
                <w:szCs w:val="26"/>
              </w:rPr>
            </w:pPr>
            <w:r w:rsidRPr="002D5E50">
              <w:rPr>
                <w:rStyle w:val="BodyTextChar"/>
                <w:sz w:val="26"/>
                <w:szCs w:val="26"/>
              </w:rPr>
              <w:t xml:space="preserve">Quyết định số 26/QĐ-UBND </w:t>
            </w:r>
            <w:r w:rsidRPr="00987990">
              <w:rPr>
                <w:rStyle w:val="BodyTextChar"/>
                <w:sz w:val="26"/>
                <w:szCs w:val="26"/>
                <w:lang w:val="it-IT" w:eastAsia="it-IT" w:bidi="it-IT"/>
              </w:rPr>
              <w:t xml:space="preserve">ngày </w:t>
            </w:r>
            <w:r w:rsidRPr="002D5E50">
              <w:rPr>
                <w:rStyle w:val="BodyTextChar"/>
                <w:sz w:val="26"/>
                <w:szCs w:val="26"/>
                <w:lang w:bidi="en-US"/>
              </w:rPr>
              <w:t xml:space="preserve">04/01/2018 của UBND tỉnh </w:t>
            </w:r>
            <w:r w:rsidRPr="002D5E50">
              <w:rPr>
                <w:rStyle w:val="BodyTextChar"/>
                <w:sz w:val="26"/>
                <w:szCs w:val="26"/>
              </w:rPr>
              <w:t xml:space="preserve">về việc phê duyệt điều chỉnh </w:t>
            </w:r>
            <w:r w:rsidRPr="002D5E50">
              <w:rPr>
                <w:rStyle w:val="BodyTextChar"/>
                <w:sz w:val="26"/>
                <w:szCs w:val="26"/>
                <w:lang w:bidi="en-US"/>
              </w:rPr>
              <w:t xml:space="preserve">Quy </w:t>
            </w:r>
            <w:r w:rsidRPr="002D5E50">
              <w:rPr>
                <w:rStyle w:val="BodyTextChar"/>
                <w:sz w:val="26"/>
                <w:szCs w:val="26"/>
              </w:rPr>
              <w:t xml:space="preserve">hoạch thăm </w:t>
            </w:r>
            <w:r w:rsidRPr="00987990">
              <w:rPr>
                <w:rStyle w:val="BodyTextChar"/>
                <w:sz w:val="26"/>
                <w:szCs w:val="26"/>
                <w:lang w:val="it-IT" w:eastAsia="it-IT" w:bidi="it-IT"/>
              </w:rPr>
              <w:t xml:space="preserve">dò, </w:t>
            </w:r>
            <w:r w:rsidRPr="002D5E50">
              <w:rPr>
                <w:rStyle w:val="BodyTextChar"/>
                <w:sz w:val="26"/>
                <w:szCs w:val="26"/>
                <w:lang w:bidi="en-US"/>
              </w:rPr>
              <w:t xml:space="preserve">khai </w:t>
            </w:r>
            <w:r w:rsidRPr="002D5E50">
              <w:rPr>
                <w:rStyle w:val="BodyTextChar"/>
                <w:sz w:val="26"/>
                <w:szCs w:val="26"/>
              </w:rPr>
              <w:t xml:space="preserve">thác, sử dụng khoáng sản </w:t>
            </w:r>
            <w:r w:rsidRPr="00987990">
              <w:rPr>
                <w:rStyle w:val="BodyTextChar"/>
                <w:sz w:val="26"/>
                <w:szCs w:val="26"/>
                <w:lang w:val="it-IT" w:eastAsia="it-IT" w:bidi="it-IT"/>
              </w:rPr>
              <w:t xml:space="preserve">làm </w:t>
            </w:r>
            <w:r w:rsidRPr="002D5E50">
              <w:rPr>
                <w:rStyle w:val="BodyTextChar"/>
                <w:sz w:val="26"/>
                <w:szCs w:val="26"/>
              </w:rPr>
              <w:t xml:space="preserve">vật liệu xây dựng thông thường tỉnh </w:t>
            </w:r>
            <w:r w:rsidRPr="00987990">
              <w:rPr>
                <w:rStyle w:val="BodyTextChar"/>
                <w:sz w:val="26"/>
                <w:szCs w:val="26"/>
                <w:lang w:val="it-IT" w:eastAsia="it-IT" w:bidi="it-IT"/>
              </w:rPr>
              <w:t xml:space="preserve">Hà </w:t>
            </w:r>
            <w:r w:rsidRPr="002D5E50">
              <w:rPr>
                <w:rStyle w:val="BodyTextChar"/>
                <w:sz w:val="26"/>
                <w:szCs w:val="26"/>
                <w:lang w:bidi="en-US"/>
              </w:rPr>
              <w:t xml:space="preserve">Giang giai </w:t>
            </w:r>
            <w:r w:rsidRPr="002D5E50">
              <w:rPr>
                <w:rStyle w:val="BodyTextChar"/>
                <w:sz w:val="26"/>
                <w:szCs w:val="26"/>
              </w:rPr>
              <w:t xml:space="preserve">đoạn </w:t>
            </w:r>
            <w:r w:rsidRPr="002D5E50">
              <w:rPr>
                <w:rStyle w:val="BodyTextChar"/>
                <w:sz w:val="26"/>
                <w:szCs w:val="26"/>
                <w:lang w:bidi="en-US"/>
              </w:rPr>
              <w:t xml:space="preserve">2015-2020, </w:t>
            </w:r>
            <w:r w:rsidRPr="002D5E50">
              <w:rPr>
                <w:rStyle w:val="BodyTextChar"/>
                <w:sz w:val="26"/>
                <w:szCs w:val="26"/>
              </w:rPr>
              <w:t xml:space="preserve">tầm </w:t>
            </w:r>
            <w:r w:rsidRPr="00987990">
              <w:rPr>
                <w:rStyle w:val="BodyTextChar"/>
                <w:sz w:val="26"/>
                <w:szCs w:val="26"/>
                <w:lang w:val="it-IT" w:eastAsia="it-IT" w:bidi="it-IT"/>
              </w:rPr>
              <w:t xml:space="preserve">nhìn </w:t>
            </w:r>
            <w:r w:rsidRPr="002D5E50">
              <w:rPr>
                <w:rStyle w:val="BodyTextChar"/>
                <w:sz w:val="26"/>
                <w:szCs w:val="26"/>
              </w:rPr>
              <w:t xml:space="preserve">đến năm </w:t>
            </w:r>
            <w:r w:rsidRPr="002D5E50">
              <w:rPr>
                <w:rStyle w:val="BodyTextChar"/>
                <w:sz w:val="26"/>
                <w:szCs w:val="26"/>
                <w:lang w:bidi="en-US"/>
              </w:rPr>
              <w:t>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Style w:val="BodyTextChar"/>
                <w:rFonts w:eastAsia="Calibri"/>
                <w:sz w:val="26"/>
                <w:szCs w:val="26"/>
                <w:lang w:bidi="en-US"/>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Style w:val="BodyTextChar"/>
                <w:rFonts w:eastAsia="Calibri"/>
                <w:sz w:val="26"/>
                <w:szCs w:val="26"/>
                <w:lang w:bidi="en-US"/>
              </w:rPr>
              <w:t>2015-2020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83"/>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26</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Hòa Bình: 02 VBQPPL của UBND tỉnh ban hành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26.1</w:t>
            </w:r>
          </w:p>
        </w:tc>
        <w:tc>
          <w:tcPr>
            <w:tcW w:w="6297" w:type="dxa"/>
            <w:shd w:val="clear" w:color="auto" w:fill="auto"/>
            <w:vAlign w:val="center"/>
          </w:tcPr>
          <w:p w:rsidR="00ED225A" w:rsidRPr="00987990" w:rsidRDefault="00ED225A" w:rsidP="000266D4">
            <w:pPr>
              <w:pStyle w:val="BodyText"/>
              <w:tabs>
                <w:tab w:val="left" w:pos="1379"/>
              </w:tabs>
              <w:spacing w:after="0"/>
              <w:ind w:firstLine="0"/>
              <w:jc w:val="both"/>
              <w:rPr>
                <w:color w:val="000000"/>
                <w:sz w:val="26"/>
                <w:szCs w:val="26"/>
                <w:lang w:val="vi-VN" w:eastAsia="vi-VN" w:bidi="vi-VN"/>
              </w:rPr>
            </w:pPr>
            <w:r w:rsidRPr="00987990">
              <w:rPr>
                <w:color w:val="000000"/>
                <w:sz w:val="26"/>
                <w:szCs w:val="26"/>
                <w:lang w:val="vi-VN" w:eastAsia="vi-VN" w:bidi="vi-VN"/>
              </w:rPr>
              <w:t xml:space="preserve">Quyết định số 79/QĐ-UBND ngày 22/1/2014 </w:t>
            </w:r>
            <w:r w:rsidRPr="002D5E50">
              <w:rPr>
                <w:color w:val="000000"/>
                <w:sz w:val="26"/>
                <w:szCs w:val="26"/>
                <w:lang w:eastAsia="vi-VN" w:bidi="vi-VN"/>
              </w:rPr>
              <w:t xml:space="preserve">của UBND tỉnh </w:t>
            </w:r>
            <w:r w:rsidRPr="00987990">
              <w:rPr>
                <w:color w:val="000000"/>
                <w:sz w:val="26"/>
                <w:szCs w:val="26"/>
                <w:lang w:val="vi-VN" w:eastAsia="vi-VN" w:bidi="vi-VN"/>
              </w:rPr>
              <w:t>về việc phê duyệt dự án quy hoạch thăm dò khai thác khoáng sản và sử dụng ba loại khoáng sản làm vật liệu xây dựng thông thường: đá làm VLXD, sét làm gạch ngói, cát làm VLXD trên địa bàn tỉnh Hòa Bình</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lang w:val="vi-VN" w:eastAsia="vi-VN" w:bidi="vi-VN"/>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26.2</w:t>
            </w:r>
          </w:p>
        </w:tc>
        <w:tc>
          <w:tcPr>
            <w:tcW w:w="6297" w:type="dxa"/>
            <w:shd w:val="clear" w:color="auto" w:fill="auto"/>
            <w:vAlign w:val="center"/>
          </w:tcPr>
          <w:p w:rsidR="00ED225A" w:rsidRPr="002D5E50" w:rsidRDefault="00ED225A" w:rsidP="000266D4">
            <w:pPr>
              <w:pStyle w:val="BodyText"/>
              <w:tabs>
                <w:tab w:val="left" w:pos="1605"/>
              </w:tabs>
              <w:spacing w:after="0"/>
              <w:ind w:firstLine="0"/>
              <w:jc w:val="both"/>
              <w:rPr>
                <w:sz w:val="26"/>
                <w:szCs w:val="26"/>
              </w:rPr>
            </w:pPr>
            <w:r w:rsidRPr="00987990">
              <w:rPr>
                <w:color w:val="000000"/>
                <w:sz w:val="26"/>
                <w:szCs w:val="26"/>
                <w:lang w:val="vi-VN" w:eastAsia="vi-VN" w:bidi="vi-VN"/>
              </w:rPr>
              <w:t xml:space="preserve">Văn bản số </w:t>
            </w:r>
            <w:r w:rsidRPr="002D5E50">
              <w:rPr>
                <w:color w:val="000000"/>
                <w:sz w:val="26"/>
                <w:szCs w:val="26"/>
                <w:lang w:bidi="en-US"/>
              </w:rPr>
              <w:t xml:space="preserve">1379/UBND-NNTN </w:t>
            </w:r>
            <w:r w:rsidRPr="00987990">
              <w:rPr>
                <w:color w:val="000000"/>
                <w:sz w:val="26"/>
                <w:szCs w:val="26"/>
                <w:lang w:val="it-IT" w:eastAsia="it-IT" w:bidi="it-IT"/>
              </w:rPr>
              <w:t xml:space="preserve">ngày </w:t>
            </w:r>
            <w:r w:rsidRPr="002D5E50">
              <w:rPr>
                <w:color w:val="000000"/>
                <w:sz w:val="26"/>
                <w:szCs w:val="26"/>
                <w:lang w:bidi="en-US"/>
              </w:rPr>
              <w:t xml:space="preserve">27/10/2014 </w:t>
            </w:r>
            <w:r w:rsidRPr="00987990">
              <w:rPr>
                <w:color w:val="000000"/>
                <w:sz w:val="26"/>
                <w:szCs w:val="26"/>
                <w:lang w:val="vi-VN" w:eastAsia="vi-VN" w:bidi="vi-VN"/>
              </w:rPr>
              <w:t xml:space="preserve">của </w:t>
            </w:r>
            <w:r w:rsidRPr="002D5E50">
              <w:rPr>
                <w:color w:val="000000"/>
                <w:sz w:val="26"/>
                <w:szCs w:val="26"/>
                <w:lang w:bidi="en-US"/>
              </w:rPr>
              <w:t xml:space="preserve">UBND </w:t>
            </w:r>
            <w:r w:rsidRPr="00987990">
              <w:rPr>
                <w:color w:val="000000"/>
                <w:sz w:val="26"/>
                <w:szCs w:val="26"/>
                <w:lang w:val="vi-VN" w:eastAsia="vi-VN" w:bidi="vi-VN"/>
              </w:rPr>
              <w:t xml:space="preserve">tỉnh </w:t>
            </w:r>
            <w:r w:rsidRPr="00987990">
              <w:rPr>
                <w:color w:val="000000"/>
                <w:sz w:val="26"/>
                <w:szCs w:val="26"/>
                <w:lang w:val="it-IT" w:eastAsia="it-IT" w:bidi="it-IT"/>
              </w:rPr>
              <w:t xml:space="preserve">Hòa Bình </w:t>
            </w:r>
            <w:r w:rsidRPr="00987990">
              <w:rPr>
                <w:color w:val="000000"/>
                <w:sz w:val="26"/>
                <w:szCs w:val="26"/>
                <w:lang w:val="vi-VN" w:eastAsia="vi-VN" w:bidi="vi-VN"/>
              </w:rPr>
              <w:t xml:space="preserve">về việc bổ </w:t>
            </w:r>
            <w:r w:rsidRPr="002D5E50">
              <w:rPr>
                <w:color w:val="000000"/>
                <w:sz w:val="26"/>
                <w:szCs w:val="26"/>
                <w:lang w:bidi="en-US"/>
              </w:rPr>
              <w:t xml:space="preserve">sung </w:t>
            </w:r>
            <w:r w:rsidRPr="00987990">
              <w:rPr>
                <w:color w:val="000000"/>
                <w:sz w:val="26"/>
                <w:szCs w:val="26"/>
                <w:lang w:val="vi-VN" w:eastAsia="vi-VN" w:bidi="vi-VN"/>
              </w:rPr>
              <w:t xml:space="preserve">điểm mỏ quặng </w:t>
            </w:r>
            <w:r w:rsidRPr="002D5E50">
              <w:rPr>
                <w:color w:val="000000"/>
                <w:sz w:val="26"/>
                <w:szCs w:val="26"/>
                <w:lang w:bidi="en-US"/>
              </w:rPr>
              <w:t xml:space="preserve">Antimon </w:t>
            </w:r>
            <w:r w:rsidRPr="00987990">
              <w:rPr>
                <w:color w:val="000000"/>
                <w:sz w:val="26"/>
                <w:szCs w:val="26"/>
                <w:lang w:val="vi-VN" w:eastAsia="vi-VN" w:bidi="vi-VN"/>
              </w:rPr>
              <w:t xml:space="preserve">tại xã </w:t>
            </w:r>
            <w:r w:rsidRPr="002D5E50">
              <w:rPr>
                <w:color w:val="000000"/>
                <w:sz w:val="26"/>
                <w:szCs w:val="26"/>
                <w:lang w:bidi="en-US"/>
              </w:rPr>
              <w:t xml:space="preserve">An </w:t>
            </w:r>
            <w:r w:rsidRPr="00987990">
              <w:rPr>
                <w:color w:val="000000"/>
                <w:sz w:val="26"/>
                <w:szCs w:val="26"/>
                <w:lang w:val="it-IT" w:eastAsia="it-IT" w:bidi="it-IT"/>
              </w:rPr>
              <w:t xml:space="preserve">Bình, </w:t>
            </w:r>
            <w:r w:rsidRPr="00987990">
              <w:rPr>
                <w:color w:val="000000"/>
                <w:sz w:val="26"/>
                <w:szCs w:val="26"/>
                <w:lang w:val="vi-VN" w:eastAsia="vi-VN" w:bidi="vi-VN"/>
              </w:rPr>
              <w:t xml:space="preserve">huyện Lạc Thủy </w:t>
            </w:r>
            <w:r w:rsidRPr="00987990">
              <w:rPr>
                <w:color w:val="000000"/>
                <w:sz w:val="26"/>
                <w:szCs w:val="26"/>
                <w:lang w:val="it-IT" w:eastAsia="it-IT" w:bidi="it-IT"/>
              </w:rPr>
              <w:t xml:space="preserve">vào </w:t>
            </w:r>
            <w:r w:rsidRPr="002D5E50">
              <w:rPr>
                <w:color w:val="000000"/>
                <w:sz w:val="26"/>
                <w:szCs w:val="26"/>
                <w:lang w:bidi="en-US"/>
              </w:rPr>
              <w:t xml:space="preserve">quy </w:t>
            </w:r>
            <w:r w:rsidRPr="00987990">
              <w:rPr>
                <w:color w:val="000000"/>
                <w:sz w:val="26"/>
                <w:szCs w:val="26"/>
                <w:lang w:val="vi-VN" w:eastAsia="vi-VN" w:bidi="vi-VN"/>
              </w:rPr>
              <w:t xml:space="preserve">hoạch </w:t>
            </w:r>
            <w:r w:rsidRPr="002D5E50">
              <w:rPr>
                <w:color w:val="000000"/>
                <w:sz w:val="26"/>
                <w:szCs w:val="26"/>
                <w:lang w:bidi="en-US"/>
              </w:rPr>
              <w:t xml:space="preserve">khu </w:t>
            </w:r>
            <w:r w:rsidRPr="00987990">
              <w:rPr>
                <w:color w:val="000000"/>
                <w:sz w:val="26"/>
                <w:szCs w:val="26"/>
                <w:lang w:val="vi-VN" w:eastAsia="vi-VN" w:bidi="vi-VN"/>
              </w:rPr>
              <w:t xml:space="preserve">vực thăm </w:t>
            </w:r>
            <w:r w:rsidRPr="00987990">
              <w:rPr>
                <w:color w:val="000000"/>
                <w:sz w:val="26"/>
                <w:szCs w:val="26"/>
                <w:lang w:val="it-IT" w:eastAsia="it-IT" w:bidi="it-IT"/>
              </w:rPr>
              <w:t xml:space="preserve">dò, </w:t>
            </w:r>
            <w:r w:rsidRPr="002D5E50">
              <w:rPr>
                <w:color w:val="000000"/>
                <w:sz w:val="26"/>
                <w:szCs w:val="26"/>
                <w:lang w:bidi="en-US"/>
              </w:rPr>
              <w:t xml:space="preserve">khai </w:t>
            </w:r>
            <w:r w:rsidRPr="00987990">
              <w:rPr>
                <w:color w:val="000000"/>
                <w:sz w:val="26"/>
                <w:szCs w:val="26"/>
                <w:lang w:val="vi-VN" w:eastAsia="vi-VN" w:bidi="vi-VN"/>
              </w:rPr>
              <w:t xml:space="preserve">thác khoáng sản chủ yếu tỉnh </w:t>
            </w:r>
            <w:r w:rsidRPr="00987990">
              <w:rPr>
                <w:color w:val="000000"/>
                <w:sz w:val="26"/>
                <w:szCs w:val="26"/>
                <w:lang w:val="it-IT" w:eastAsia="it-IT" w:bidi="it-IT"/>
              </w:rPr>
              <w:t xml:space="preserve">Hoà Bình </w:t>
            </w:r>
            <w:r w:rsidRPr="002D5E50">
              <w:rPr>
                <w:color w:val="000000"/>
                <w:sz w:val="26"/>
                <w:szCs w:val="26"/>
                <w:lang w:bidi="en-US"/>
              </w:rPr>
              <w:t xml:space="preserve">giai </w:t>
            </w:r>
            <w:r w:rsidRPr="00987990">
              <w:rPr>
                <w:color w:val="000000"/>
                <w:sz w:val="26"/>
                <w:szCs w:val="26"/>
                <w:lang w:val="vi-VN" w:eastAsia="vi-VN" w:bidi="vi-VN"/>
              </w:rPr>
              <w:t xml:space="preserve">đoạn </w:t>
            </w:r>
            <w:r w:rsidRPr="002D5E50">
              <w:rPr>
                <w:color w:val="000000"/>
                <w:sz w:val="26"/>
                <w:szCs w:val="26"/>
                <w:lang w:bidi="en-US"/>
              </w:rPr>
              <w:t xml:space="preserve">2008-2010 </w:t>
            </w:r>
            <w:r w:rsidRPr="00987990">
              <w:rPr>
                <w:color w:val="000000"/>
                <w:sz w:val="26"/>
                <w:szCs w:val="26"/>
                <w:lang w:val="it-IT" w:eastAsia="it-IT" w:bidi="it-IT"/>
              </w:rPr>
              <w:t xml:space="preserve">có xét </w:t>
            </w:r>
            <w:r w:rsidRPr="00987990">
              <w:rPr>
                <w:color w:val="000000"/>
                <w:sz w:val="26"/>
                <w:szCs w:val="26"/>
                <w:lang w:val="vi-VN" w:eastAsia="vi-VN" w:bidi="vi-VN"/>
              </w:rPr>
              <w:t xml:space="preserve">đến năm </w:t>
            </w:r>
            <w:r w:rsidRPr="002D5E50">
              <w:rPr>
                <w:color w:val="000000"/>
                <w:sz w:val="26"/>
                <w:szCs w:val="26"/>
                <w:lang w:bidi="en-US"/>
              </w:rPr>
              <w:t>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lang w:bidi="en-US"/>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 xml:space="preserve">Đến năm </w:t>
            </w:r>
            <w:r w:rsidRPr="00987990">
              <w:rPr>
                <w:rFonts w:ascii="Times New Roman" w:hAnsi="Times New Roman"/>
                <w:color w:val="000000"/>
                <w:sz w:val="26"/>
                <w:szCs w:val="26"/>
                <w:lang w:bidi="en-US"/>
              </w:rPr>
              <w:t xml:space="preserve">2010 </w:t>
            </w:r>
            <w:r w:rsidRPr="00987990">
              <w:rPr>
                <w:rFonts w:ascii="Times New Roman" w:hAnsi="Times New Roman"/>
                <w:color w:val="000000"/>
                <w:sz w:val="26"/>
                <w:szCs w:val="26"/>
                <w:lang w:val="it-IT" w:eastAsia="it-IT" w:bidi="it-IT"/>
              </w:rPr>
              <w:t xml:space="preserve">có xét </w:t>
            </w:r>
            <w:r w:rsidRPr="00987990">
              <w:rPr>
                <w:rFonts w:ascii="Times New Roman" w:hAnsi="Times New Roman"/>
                <w:color w:val="000000"/>
                <w:sz w:val="26"/>
                <w:szCs w:val="26"/>
                <w:lang w:val="vi-VN" w:eastAsia="vi-VN" w:bidi="vi-VN"/>
              </w:rPr>
              <w:t xml:space="preserve">đến năm </w:t>
            </w:r>
            <w:r w:rsidRPr="00987990">
              <w:rPr>
                <w:rFonts w:ascii="Times New Roman" w:hAnsi="Times New Roman"/>
                <w:color w:val="000000"/>
                <w:sz w:val="26"/>
                <w:szCs w:val="26"/>
                <w:lang w:bidi="en-US"/>
              </w:rPr>
              <w:t>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Văn bản cá biệt</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26.3</w:t>
            </w:r>
          </w:p>
        </w:tc>
        <w:tc>
          <w:tcPr>
            <w:tcW w:w="6297" w:type="dxa"/>
            <w:shd w:val="clear" w:color="auto" w:fill="auto"/>
            <w:vAlign w:val="center"/>
          </w:tcPr>
          <w:p w:rsidR="00ED225A" w:rsidRPr="00987990" w:rsidRDefault="00ED225A" w:rsidP="000266D4">
            <w:pPr>
              <w:pStyle w:val="BodyText"/>
              <w:tabs>
                <w:tab w:val="left" w:pos="1605"/>
              </w:tabs>
              <w:spacing w:after="0"/>
              <w:ind w:firstLine="0"/>
              <w:jc w:val="both"/>
              <w:rPr>
                <w:color w:val="000000"/>
                <w:sz w:val="26"/>
                <w:szCs w:val="26"/>
                <w:lang w:val="vi-VN" w:eastAsia="vi-VN" w:bidi="vi-VN"/>
              </w:rPr>
            </w:pPr>
            <w:r w:rsidRPr="00987990">
              <w:rPr>
                <w:color w:val="000000"/>
                <w:sz w:val="26"/>
                <w:szCs w:val="26"/>
                <w:lang w:val="vi-VN" w:eastAsia="vi-VN" w:bidi="vi-VN"/>
              </w:rPr>
              <w:t xml:space="preserve">Quyết định số 01/2015/QĐ-UBND </w:t>
            </w:r>
            <w:r w:rsidRPr="00987990">
              <w:rPr>
                <w:color w:val="000000"/>
                <w:sz w:val="26"/>
                <w:szCs w:val="26"/>
                <w:lang w:val="it-IT" w:eastAsia="it-IT" w:bidi="it-IT"/>
              </w:rPr>
              <w:t xml:space="preserve">ngày </w:t>
            </w:r>
            <w:r w:rsidRPr="002D5E50">
              <w:rPr>
                <w:color w:val="000000"/>
                <w:sz w:val="26"/>
                <w:szCs w:val="26"/>
                <w:lang w:bidi="en-US"/>
              </w:rPr>
              <w:t xml:space="preserve">06/1/2015 </w:t>
            </w:r>
            <w:r w:rsidRPr="00987990">
              <w:rPr>
                <w:color w:val="000000"/>
                <w:sz w:val="26"/>
                <w:szCs w:val="26"/>
                <w:lang w:val="vi-VN" w:eastAsia="vi-VN" w:bidi="vi-VN"/>
              </w:rPr>
              <w:t xml:space="preserve">của </w:t>
            </w:r>
            <w:r w:rsidRPr="002D5E50">
              <w:rPr>
                <w:color w:val="000000"/>
                <w:sz w:val="26"/>
                <w:szCs w:val="26"/>
                <w:lang w:bidi="en-US"/>
              </w:rPr>
              <w:t xml:space="preserve">UBND </w:t>
            </w:r>
            <w:r w:rsidRPr="00987990">
              <w:rPr>
                <w:color w:val="000000"/>
                <w:sz w:val="26"/>
                <w:szCs w:val="26"/>
                <w:lang w:val="vi-VN" w:eastAsia="vi-VN" w:bidi="vi-VN"/>
              </w:rPr>
              <w:t xml:space="preserve">tỉnh </w:t>
            </w:r>
            <w:r w:rsidRPr="00987990">
              <w:rPr>
                <w:color w:val="000000"/>
                <w:sz w:val="26"/>
                <w:szCs w:val="26"/>
                <w:lang w:val="it-IT" w:eastAsia="it-IT" w:bidi="it-IT"/>
              </w:rPr>
              <w:t xml:space="preserve">Hoà Bình </w:t>
            </w:r>
            <w:r w:rsidRPr="00987990">
              <w:rPr>
                <w:color w:val="000000"/>
                <w:sz w:val="26"/>
                <w:szCs w:val="26"/>
                <w:lang w:val="vi-VN" w:eastAsia="vi-VN" w:bidi="vi-VN"/>
              </w:rPr>
              <w:t xml:space="preserve">về việc điều chỉnh bổ </w:t>
            </w:r>
            <w:r w:rsidRPr="002D5E50">
              <w:rPr>
                <w:color w:val="000000"/>
                <w:sz w:val="26"/>
                <w:szCs w:val="26"/>
                <w:lang w:bidi="en-US"/>
              </w:rPr>
              <w:t xml:space="preserve">sung </w:t>
            </w:r>
            <w:r w:rsidRPr="00987990">
              <w:rPr>
                <w:color w:val="000000"/>
                <w:sz w:val="26"/>
                <w:szCs w:val="26"/>
                <w:lang w:val="vi-VN" w:eastAsia="vi-VN" w:bidi="vi-VN"/>
              </w:rPr>
              <w:t xml:space="preserve">một số điểm mỏ </w:t>
            </w:r>
            <w:r w:rsidRPr="00987990">
              <w:rPr>
                <w:color w:val="000000"/>
                <w:sz w:val="26"/>
                <w:szCs w:val="26"/>
                <w:lang w:val="it-IT" w:eastAsia="it-IT" w:bidi="it-IT"/>
              </w:rPr>
              <w:t xml:space="preserve">vào </w:t>
            </w:r>
            <w:r w:rsidRPr="002D5E50">
              <w:rPr>
                <w:color w:val="000000"/>
                <w:sz w:val="26"/>
                <w:szCs w:val="26"/>
                <w:lang w:bidi="en-US"/>
              </w:rPr>
              <w:t xml:space="preserve">Danh </w:t>
            </w:r>
            <w:r w:rsidRPr="00987990">
              <w:rPr>
                <w:color w:val="000000"/>
                <w:sz w:val="26"/>
                <w:szCs w:val="26"/>
                <w:lang w:val="vi-VN" w:eastAsia="vi-VN" w:bidi="vi-VN"/>
              </w:rPr>
              <w:t xml:space="preserve">mục </w:t>
            </w:r>
            <w:r w:rsidRPr="002D5E50">
              <w:rPr>
                <w:color w:val="000000"/>
                <w:sz w:val="26"/>
                <w:szCs w:val="26"/>
                <w:lang w:bidi="en-US"/>
              </w:rPr>
              <w:t xml:space="preserve">khu </w:t>
            </w:r>
            <w:r w:rsidRPr="00987990">
              <w:rPr>
                <w:color w:val="000000"/>
                <w:sz w:val="26"/>
                <w:szCs w:val="26"/>
                <w:lang w:val="vi-VN" w:eastAsia="vi-VN" w:bidi="vi-VN"/>
              </w:rPr>
              <w:t xml:space="preserve">vực thăm </w:t>
            </w:r>
            <w:r w:rsidRPr="00987990">
              <w:rPr>
                <w:color w:val="000000"/>
                <w:sz w:val="26"/>
                <w:szCs w:val="26"/>
                <w:lang w:val="it-IT" w:eastAsia="it-IT" w:bidi="it-IT"/>
              </w:rPr>
              <w:t xml:space="preserve">dò, </w:t>
            </w:r>
            <w:r w:rsidRPr="002D5E50">
              <w:rPr>
                <w:color w:val="000000"/>
                <w:sz w:val="26"/>
                <w:szCs w:val="26"/>
                <w:lang w:bidi="en-US"/>
              </w:rPr>
              <w:t xml:space="preserve">khai </w:t>
            </w:r>
            <w:r w:rsidRPr="00987990">
              <w:rPr>
                <w:color w:val="000000"/>
                <w:sz w:val="26"/>
                <w:szCs w:val="26"/>
                <w:lang w:val="vi-VN" w:eastAsia="vi-VN" w:bidi="vi-VN"/>
              </w:rPr>
              <w:t xml:space="preserve">thác khoáng sản chủ yếu (đồng, </w:t>
            </w:r>
            <w:r w:rsidRPr="00987990">
              <w:rPr>
                <w:color w:val="000000"/>
                <w:sz w:val="26"/>
                <w:szCs w:val="26"/>
                <w:lang w:val="it-IT" w:eastAsia="it-IT" w:bidi="it-IT"/>
              </w:rPr>
              <w:t xml:space="preserve">chì, </w:t>
            </w:r>
            <w:r w:rsidRPr="00987990">
              <w:rPr>
                <w:color w:val="000000"/>
                <w:sz w:val="26"/>
                <w:szCs w:val="26"/>
                <w:lang w:val="vi-VN" w:eastAsia="vi-VN" w:bidi="vi-VN"/>
              </w:rPr>
              <w:t xml:space="preserve">kẽm, </w:t>
            </w:r>
            <w:r w:rsidRPr="002D5E50">
              <w:rPr>
                <w:color w:val="000000"/>
                <w:sz w:val="26"/>
                <w:szCs w:val="26"/>
                <w:lang w:bidi="en-US"/>
              </w:rPr>
              <w:t xml:space="preserve">than </w:t>
            </w:r>
            <w:r w:rsidRPr="00987990">
              <w:rPr>
                <w:color w:val="000000"/>
                <w:sz w:val="26"/>
                <w:szCs w:val="26"/>
                <w:lang w:val="vi-VN" w:eastAsia="vi-VN" w:bidi="vi-VN"/>
              </w:rPr>
              <w:t xml:space="preserve">đá) tỉnh </w:t>
            </w:r>
            <w:r w:rsidRPr="00987990">
              <w:rPr>
                <w:color w:val="000000"/>
                <w:sz w:val="26"/>
                <w:szCs w:val="26"/>
                <w:lang w:val="it-IT" w:eastAsia="it-IT" w:bidi="it-IT"/>
              </w:rPr>
              <w:t xml:space="preserve">Hoà Bình </w:t>
            </w:r>
            <w:r w:rsidRPr="002D5E50">
              <w:rPr>
                <w:color w:val="000000"/>
                <w:sz w:val="26"/>
                <w:szCs w:val="26"/>
                <w:lang w:bidi="en-US"/>
              </w:rPr>
              <w:t xml:space="preserve">giai </w:t>
            </w:r>
            <w:r w:rsidRPr="00987990">
              <w:rPr>
                <w:color w:val="000000"/>
                <w:sz w:val="26"/>
                <w:szCs w:val="26"/>
                <w:lang w:val="vi-VN" w:eastAsia="vi-VN" w:bidi="vi-VN"/>
              </w:rPr>
              <w:t xml:space="preserve">đoạn </w:t>
            </w:r>
            <w:r w:rsidRPr="002D5E50">
              <w:rPr>
                <w:color w:val="000000"/>
                <w:sz w:val="26"/>
                <w:szCs w:val="26"/>
                <w:lang w:bidi="en-US"/>
              </w:rPr>
              <w:t>2010-2020.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lang w:bidi="en-US"/>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lang w:val="vi-VN" w:eastAsia="vi-VN" w:bidi="vi-VN"/>
              </w:rPr>
              <w:t xml:space="preserve">điều chỉnh bổ </w:t>
            </w:r>
            <w:r w:rsidRPr="00987990">
              <w:rPr>
                <w:rFonts w:ascii="Times New Roman" w:hAnsi="Times New Roman"/>
                <w:color w:val="000000"/>
                <w:sz w:val="26"/>
                <w:szCs w:val="26"/>
                <w:lang w:bidi="en-US"/>
              </w:rPr>
              <w:t>sung</w:t>
            </w:r>
          </w:p>
        </w:tc>
      </w:tr>
      <w:tr w:rsidR="00ED225A" w:rsidRPr="00987990" w:rsidTr="000266D4">
        <w:trPr>
          <w:trHeight w:val="483"/>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27</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Hưng Yên</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sz w:val="26"/>
                <w:szCs w:val="26"/>
              </w:rPr>
            </w:pPr>
            <w:r w:rsidRPr="00987990">
              <w:rPr>
                <w:rFonts w:ascii="Times New Roman" w:eastAsia="Times New Roman" w:hAnsi="Times New Roman"/>
                <w:sz w:val="26"/>
                <w:szCs w:val="26"/>
              </w:rPr>
              <w:t>27.1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N</w:t>
            </w:r>
            <w:r w:rsidRPr="00987990">
              <w:rPr>
                <w:rFonts w:ascii="Times New Roman" w:hAnsi="Times New Roman"/>
                <w:color w:val="000000"/>
                <w:sz w:val="26"/>
                <w:szCs w:val="26"/>
                <w:shd w:val="clear" w:color="auto" w:fill="FFFFFF"/>
                <w:lang w:val="vi-VN"/>
              </w:rPr>
              <w:t xml:space="preserve">ghị quyết số 101/2017/NQ-HĐND ngày 21/07/2017 của Hội đồng nhân dân tỉnh về việc điều chỉnh Quy hoạch thăm dò, khai thác khoáng sản để chế biến làm vật liệu </w:t>
            </w:r>
            <w:r w:rsidRPr="00987990">
              <w:rPr>
                <w:rFonts w:ascii="Times New Roman" w:hAnsi="Times New Roman"/>
                <w:color w:val="000000"/>
                <w:sz w:val="26"/>
                <w:szCs w:val="26"/>
                <w:shd w:val="clear" w:color="auto" w:fill="FFFFFF"/>
                <w:lang w:val="vi-VN"/>
              </w:rPr>
              <w:lastRenderedPageBreak/>
              <w:t>xây dựn</w:t>
            </w:r>
            <w:r w:rsidRPr="00987990">
              <w:rPr>
                <w:rFonts w:ascii="Times New Roman" w:hAnsi="Times New Roman"/>
                <w:color w:val="000000"/>
                <w:sz w:val="26"/>
                <w:szCs w:val="26"/>
                <w:shd w:val="clear" w:color="auto" w:fill="FFFFFF"/>
              </w:rPr>
              <w:t>g </w:t>
            </w:r>
            <w:r w:rsidRPr="00987990">
              <w:rPr>
                <w:rFonts w:ascii="Times New Roman" w:hAnsi="Times New Roman"/>
                <w:color w:val="000000"/>
                <w:sz w:val="26"/>
                <w:szCs w:val="26"/>
                <w:shd w:val="clear" w:color="auto" w:fill="FFFFFF"/>
                <w:lang w:val="vi-VN"/>
              </w:rPr>
              <w:t>thông thường tỉnh Hưng Yên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lastRenderedPageBreak/>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Đ</w:t>
            </w:r>
            <w:r w:rsidRPr="00987990">
              <w:rPr>
                <w:rFonts w:ascii="Times New Roman" w:hAnsi="Times New Roman"/>
                <w:color w:val="000000"/>
                <w:sz w:val="26"/>
                <w:szCs w:val="26"/>
                <w:shd w:val="clear" w:color="auto" w:fill="FFFFFF"/>
                <w:lang w:val="vi-VN"/>
              </w:rPr>
              <w:t>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điều chỉnh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27.2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2410/QĐ-UBND ngày 25/8/2017 của UBND tỉnh </w:t>
            </w:r>
            <w:r w:rsidRPr="00987990">
              <w:rPr>
                <w:rFonts w:ascii="Times New Roman" w:hAnsi="Times New Roman"/>
                <w:color w:val="000000"/>
                <w:sz w:val="26"/>
                <w:szCs w:val="26"/>
                <w:shd w:val="clear" w:color="auto" w:fill="FFFFFF"/>
              </w:rPr>
              <w:t>về việc phê duyệt điều chỉnh Quy hoạch thăm dò, khai thác khoáng sản để chế biến làm vật liệu xây dựng thông thường tỉnh Hưng Yên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Đ</w:t>
            </w:r>
            <w:r w:rsidRPr="00987990">
              <w:rPr>
                <w:rFonts w:ascii="Times New Roman" w:hAnsi="Times New Roman"/>
                <w:color w:val="000000"/>
                <w:sz w:val="26"/>
                <w:szCs w:val="26"/>
                <w:shd w:val="clear" w:color="auto" w:fill="FFFFFF"/>
                <w:lang w:val="vi-VN"/>
              </w:rPr>
              <w:t>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điều chỉnh</w:t>
            </w:r>
          </w:p>
        </w:tc>
      </w:tr>
      <w:tr w:rsidR="00ED225A" w:rsidRPr="00987990" w:rsidTr="000266D4">
        <w:trPr>
          <w:trHeight w:val="42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28</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Hà Nam</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28.1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Nghị quyết số 06/NQ-HĐND ngày 16 tháng 7 năm 2014 của Hội đồng nhân dân tỉnh về Quy hoạch thăm dò, khai thác, sử dụng khoáng sản làm vật liệu xây dựng đến năm 2020, định hướng đến năm 2030 trên địa bàn tỉnh Hà Nam;</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Đ</w:t>
            </w:r>
            <w:r w:rsidRPr="00987990">
              <w:rPr>
                <w:rFonts w:ascii="Times New Roman" w:hAnsi="Times New Roman"/>
                <w:color w:val="000000"/>
                <w:sz w:val="26"/>
                <w:szCs w:val="26"/>
                <w:shd w:val="clear" w:color="auto" w:fill="FFFFFF"/>
                <w:lang w:val="vi-VN"/>
              </w:rPr>
              <w:t>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28.2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984/QĐ-UBND ngày 11/9/2014 của UBND tỉnh </w:t>
            </w:r>
            <w:r w:rsidRPr="00987990">
              <w:rPr>
                <w:rFonts w:ascii="Times New Roman" w:hAnsi="Times New Roman"/>
                <w:color w:val="000000"/>
                <w:sz w:val="26"/>
                <w:szCs w:val="26"/>
                <w:shd w:val="clear" w:color="auto" w:fill="FFFFFF"/>
              </w:rPr>
              <w:t>về việc phê duyệt Quy hoạch thăm dò, khai thác, sử dụng khoáng sản làm vật liệu xây dựng thông thường đến năm 2020, định hướng đến năm 2030 trên địa bàn tỉnh Hà Nam</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Đ</w:t>
            </w:r>
            <w:r w:rsidRPr="00987990">
              <w:rPr>
                <w:rFonts w:ascii="Times New Roman" w:hAnsi="Times New Roman"/>
                <w:color w:val="000000"/>
                <w:sz w:val="26"/>
                <w:szCs w:val="26"/>
                <w:shd w:val="clear" w:color="auto" w:fill="FFFFFF"/>
                <w:lang w:val="vi-VN"/>
              </w:rPr>
              <w:t>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47"/>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29</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Hà Tĩnh: 05 VBQPPL (02 VB do HĐND tỉnh ban hành, 03 VB do UBND tỉnh ban hành; 02 VB ban hành mới, 03 VB điều chỉnh)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29.1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lang w:val="vi-VN"/>
              </w:rPr>
              <w:t>Nghị quyết số 74/2013/NQ-HĐND ngày 18/12/2013 của Hội đồng nhân dân tỉnh Hà Tĩnh khóa XVI, kỳ họp thứ 8 về việc thông qua Quy hoạch điều chỉnh, bổ sung thăm dò, khai thác, sử dụng khoáng sản làm vật liệu xây dựng thông thường trên địa bàn tỉnh Hà Tĩnh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29.2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lang w:val="vi-VN"/>
              </w:rPr>
            </w:pPr>
            <w:r w:rsidRPr="00987990">
              <w:rPr>
                <w:rFonts w:ascii="Times New Roman" w:hAnsi="Times New Roman"/>
                <w:color w:val="000000"/>
                <w:sz w:val="26"/>
                <w:szCs w:val="26"/>
                <w:shd w:val="clear" w:color="auto" w:fill="FFFFFF"/>
                <w:lang w:val="vi-VN"/>
              </w:rPr>
              <w:t xml:space="preserve">Quyết định 431/QĐ-UBND ngày 06/02/2014 của UBND tỉnh về việc phê duyệt Quy hoạch điều chỉnh, bổ sung thăm dò, khai thác, sử dụng khoáng sản làm VLXD thông thường trên địa bàn tỉnh Hà Tĩnh đến năm 2020 </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29.3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lang w:val="vi-VN"/>
              </w:rPr>
            </w:pPr>
            <w:r w:rsidRPr="00987990">
              <w:rPr>
                <w:rFonts w:ascii="Times New Roman" w:hAnsi="Times New Roman"/>
                <w:color w:val="000000"/>
                <w:sz w:val="26"/>
                <w:szCs w:val="26"/>
                <w:shd w:val="clear" w:color="auto" w:fill="FFFFFF"/>
                <w:lang w:val="vi-VN"/>
              </w:rPr>
              <w:t>Nghị quyết số </w:t>
            </w:r>
            <w:hyperlink r:id="rId13" w:tgtFrame="_blank" w:tooltip="Nghị quyết 19/NQ-HĐND" w:history="1">
              <w:r w:rsidRPr="00987990">
                <w:rPr>
                  <w:rFonts w:ascii="Times New Roman" w:hAnsi="Times New Roman"/>
                  <w:sz w:val="26"/>
                  <w:szCs w:val="26"/>
                  <w:shd w:val="clear" w:color="auto" w:fill="FFFFFF"/>
                  <w:lang w:val="vi-VN"/>
                </w:rPr>
                <w:t>19</w:t>
              </w:r>
              <w:r w:rsidRPr="00987990">
                <w:rPr>
                  <w:rFonts w:ascii="Times New Roman" w:hAnsi="Times New Roman"/>
                  <w:sz w:val="26"/>
                  <w:szCs w:val="26"/>
                  <w:shd w:val="clear" w:color="auto" w:fill="FFFFFF"/>
                </w:rPr>
                <w:t>/2016</w:t>
              </w:r>
              <w:r w:rsidRPr="00987990">
                <w:rPr>
                  <w:rFonts w:ascii="Times New Roman" w:hAnsi="Times New Roman"/>
                  <w:sz w:val="26"/>
                  <w:szCs w:val="26"/>
                  <w:shd w:val="clear" w:color="auto" w:fill="FFFFFF"/>
                  <w:lang w:val="vi-VN"/>
                </w:rPr>
                <w:t>/NQ-HĐND</w:t>
              </w:r>
            </w:hyperlink>
            <w:r w:rsidRPr="00987990">
              <w:rPr>
                <w:rFonts w:ascii="Times New Roman" w:hAnsi="Times New Roman"/>
                <w:color w:val="000000"/>
                <w:sz w:val="26"/>
                <w:szCs w:val="26"/>
                <w:shd w:val="clear" w:color="auto" w:fill="FFFFFF"/>
                <w:lang w:val="vi-VN"/>
              </w:rPr>
              <w:t xml:space="preserve"> ngày 24/9/2016 của </w:t>
            </w:r>
            <w:r w:rsidRPr="00987990">
              <w:rPr>
                <w:rFonts w:ascii="Times New Roman" w:hAnsi="Times New Roman"/>
                <w:color w:val="000000"/>
                <w:sz w:val="26"/>
                <w:szCs w:val="26"/>
                <w:shd w:val="clear" w:color="auto" w:fill="FFFFFF"/>
                <w:lang w:val="vi-VN"/>
              </w:rPr>
              <w:lastRenderedPageBreak/>
              <w:t>Hội đồng nhân dân tỉnh Hà Tĩnh khóa XVII, kỳ họp thứ 2, về việc thông qua Quy hoạch thăm dò, khai thác, sử dụng khoáng sản phân tán, nhỏ lẻ và than bùn trên địa bàn tỉnh Hà Tĩnh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 xml:space="preserve">Đến năm </w:t>
            </w:r>
            <w:r w:rsidRPr="00987990">
              <w:rPr>
                <w:rFonts w:ascii="Times New Roman" w:eastAsia="Times New Roman" w:hAnsi="Times New Roman"/>
                <w:sz w:val="26"/>
                <w:szCs w:val="26"/>
              </w:rPr>
              <w:lastRenderedPageBreak/>
              <w:t>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 xml:space="preserve">Ban hành </w:t>
            </w:r>
            <w:r w:rsidRPr="00987990">
              <w:rPr>
                <w:rFonts w:ascii="Times New Roman" w:eastAsia="Times New Roman" w:hAnsi="Times New Roman"/>
                <w:sz w:val="26"/>
                <w:szCs w:val="26"/>
              </w:rPr>
              <w:lastRenderedPageBreak/>
              <w:t>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29.4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lang w:val="vi-VN"/>
              </w:rPr>
            </w:pPr>
            <w:r w:rsidRPr="00987990">
              <w:rPr>
                <w:rFonts w:ascii="Times New Roman" w:hAnsi="Times New Roman"/>
                <w:color w:val="000000"/>
                <w:sz w:val="26"/>
                <w:szCs w:val="26"/>
                <w:shd w:val="clear" w:color="auto" w:fill="FFFFFF"/>
                <w:lang w:val="vi-VN"/>
              </w:rPr>
              <w:t>Quyết định số 3013/QĐ-UBND ngày 24/10/2016 của UBND tỉnh về việc phê duyệt Quy hoạch thăm dò, khai thác, sử dụng khoáng sản phân tán, nhỏ lẻ và than bùn trên địa bàn tỉnh Hà Tĩnh đến năm 2020, tầm nhìn đến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29.5</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lang w:val="vi-VN"/>
              </w:rPr>
            </w:pPr>
            <w:r w:rsidRPr="00987990">
              <w:rPr>
                <w:rFonts w:ascii="Times New Roman" w:hAnsi="Times New Roman"/>
                <w:color w:val="000000"/>
                <w:sz w:val="26"/>
                <w:szCs w:val="26"/>
                <w:shd w:val="clear" w:color="auto" w:fill="FFFFFF"/>
                <w:lang w:val="vi-VN"/>
              </w:rPr>
              <w:t>Quyết định số 3720/QĐ-UBND ngày 19/11/2019 của UBND tỉnh Về việc điều chỉnh, bổ sung Quy hoạch thăm dò, khai thác, sử dụng khoáng sản làm vật liệu xây dựng thông thường trên địa bàn tỉnh Hà Tĩnh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điều chỉnh, bổ sung</w:t>
            </w:r>
          </w:p>
        </w:tc>
      </w:tr>
      <w:tr w:rsidR="00ED225A" w:rsidRPr="00987990" w:rsidTr="000266D4">
        <w:trPr>
          <w:trHeight w:val="420"/>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30</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Hậu Giang: 02 VBQPPL (01 VB do HĐND tỉnh ban hành, 01 VB do UBND tỉnh ban hành)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30.1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lang w:val="vi-VN"/>
              </w:rPr>
              <w:t>Nghị quyết số </w:t>
            </w:r>
            <w:hyperlink r:id="rId14" w:tgtFrame="_blank" w:tooltip="Nghị quyết 19/NQ-HĐND" w:history="1">
              <w:r w:rsidRPr="00987990">
                <w:rPr>
                  <w:rFonts w:ascii="Times New Roman" w:hAnsi="Times New Roman"/>
                  <w:sz w:val="26"/>
                  <w:szCs w:val="26"/>
                  <w:shd w:val="clear" w:color="auto" w:fill="FFFFFF"/>
                  <w:lang w:val="vi-VN"/>
                </w:rPr>
                <w:t>1</w:t>
              </w:r>
              <w:r w:rsidRPr="00987990">
                <w:rPr>
                  <w:rFonts w:ascii="Times New Roman" w:hAnsi="Times New Roman"/>
                  <w:sz w:val="26"/>
                  <w:szCs w:val="26"/>
                  <w:shd w:val="clear" w:color="auto" w:fill="FFFFFF"/>
                </w:rPr>
                <w:t>5/2014</w:t>
              </w:r>
              <w:r w:rsidRPr="00987990">
                <w:rPr>
                  <w:rFonts w:ascii="Times New Roman" w:hAnsi="Times New Roman"/>
                  <w:sz w:val="26"/>
                  <w:szCs w:val="26"/>
                  <w:shd w:val="clear" w:color="auto" w:fill="FFFFFF"/>
                  <w:lang w:val="vi-VN"/>
                </w:rPr>
                <w:t>/NQ-HĐND</w:t>
              </w:r>
            </w:hyperlink>
            <w:r w:rsidRPr="00987990">
              <w:rPr>
                <w:rFonts w:ascii="Times New Roman" w:hAnsi="Times New Roman"/>
                <w:color w:val="000000"/>
                <w:sz w:val="26"/>
                <w:szCs w:val="26"/>
                <w:shd w:val="clear" w:color="auto" w:fill="FFFFFF"/>
                <w:lang w:val="vi-VN"/>
              </w:rPr>
              <w:t xml:space="preserve"> ngày </w:t>
            </w:r>
            <w:r w:rsidRPr="00987990">
              <w:rPr>
                <w:rFonts w:ascii="Times New Roman" w:hAnsi="Times New Roman"/>
                <w:color w:val="000000"/>
                <w:sz w:val="26"/>
                <w:szCs w:val="26"/>
                <w:shd w:val="clear" w:color="auto" w:fill="FFFFFF"/>
              </w:rPr>
              <w:t>11</w:t>
            </w:r>
            <w:r w:rsidRPr="00987990">
              <w:rPr>
                <w:rFonts w:ascii="Times New Roman" w:hAnsi="Times New Roman"/>
                <w:color w:val="000000"/>
                <w:sz w:val="26"/>
                <w:szCs w:val="26"/>
                <w:shd w:val="clear" w:color="auto" w:fill="FFFFFF"/>
                <w:lang w:val="vi-VN"/>
              </w:rPr>
              <w:t>/</w:t>
            </w:r>
            <w:r w:rsidRPr="00987990">
              <w:rPr>
                <w:rFonts w:ascii="Times New Roman" w:hAnsi="Times New Roman"/>
                <w:color w:val="000000"/>
                <w:sz w:val="26"/>
                <w:szCs w:val="26"/>
                <w:shd w:val="clear" w:color="auto" w:fill="FFFFFF"/>
              </w:rPr>
              <w:t>12</w:t>
            </w:r>
            <w:r w:rsidRPr="00987990">
              <w:rPr>
                <w:rFonts w:ascii="Times New Roman" w:hAnsi="Times New Roman"/>
                <w:color w:val="000000"/>
                <w:sz w:val="26"/>
                <w:szCs w:val="26"/>
                <w:shd w:val="clear" w:color="auto" w:fill="FFFFFF"/>
                <w:lang w:val="vi-VN"/>
              </w:rPr>
              <w:t>/201</w:t>
            </w:r>
            <w:r w:rsidRPr="00987990">
              <w:rPr>
                <w:rFonts w:ascii="Times New Roman" w:hAnsi="Times New Roman"/>
                <w:color w:val="000000"/>
                <w:sz w:val="26"/>
                <w:szCs w:val="26"/>
                <w:shd w:val="clear" w:color="auto" w:fill="FFFFFF"/>
              </w:rPr>
              <w:t>4</w:t>
            </w:r>
            <w:r w:rsidRPr="00987990">
              <w:rPr>
                <w:rFonts w:ascii="Times New Roman" w:hAnsi="Times New Roman"/>
                <w:color w:val="000000"/>
                <w:sz w:val="26"/>
                <w:szCs w:val="26"/>
                <w:shd w:val="clear" w:color="auto" w:fill="FFFFFF"/>
                <w:lang w:val="vi-VN"/>
              </w:rPr>
              <w:t xml:space="preserve"> của Hội đồng nhân dân tỉnh </w:t>
            </w:r>
            <w:r w:rsidRPr="00987990">
              <w:rPr>
                <w:rFonts w:ascii="Times New Roman" w:hAnsi="Times New Roman"/>
                <w:color w:val="000000"/>
                <w:sz w:val="26"/>
                <w:szCs w:val="26"/>
                <w:shd w:val="clear" w:color="auto" w:fill="FFFFFF"/>
              </w:rPr>
              <w:t>thông qua Quy hoạch thăm dò, khai thác, sử dụng khoáng sản làm vật liệu xây dựng thông thường và than bùn trên địa bàn tỉnh Hậu Giang đến năm 2015, tầm nhìn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w:t>
            </w:r>
            <w:r w:rsidRPr="00987990">
              <w:rPr>
                <w:rFonts w:ascii="Times New Roman" w:hAnsi="Times New Roman"/>
                <w:color w:val="000000"/>
                <w:sz w:val="26"/>
                <w:szCs w:val="26"/>
                <w:shd w:val="clear" w:color="auto" w:fill="FFFFFF"/>
              </w:rPr>
              <w:t>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30.2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số 42/QĐ-UBND ngày 12/01/2015 của UBND tỉnh phê duyệt và công bố Quy hoạch thăm dò, khai thác, sử dụng khoáng sản làm vật liệu xây dựng thông thường và than bùn trên địa bàn tỉnh</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2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31</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Kon Tum: 03 VBQPPL (01 VB của HĐND, 02 VB của UBND; 02 VB ban hành mới, 01 VB điều chỉnh)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31.1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Nghị quyết số </w:t>
            </w:r>
            <w:hyperlink r:id="rId15" w:tgtFrame="_blank" w:tooltip="26/2014/NQ-HĐND" w:history="1">
              <w:r w:rsidRPr="00987990">
                <w:rPr>
                  <w:rStyle w:val="Hyperlink"/>
                  <w:rFonts w:ascii="Times New Roman" w:hAnsi="Times New Roman"/>
                  <w:color w:val="000000"/>
                  <w:sz w:val="26"/>
                  <w:szCs w:val="26"/>
                  <w:shd w:val="clear" w:color="auto" w:fill="FFFFFF"/>
                </w:rPr>
                <w:t>26/2014/NQ-HĐND</w:t>
              </w:r>
            </w:hyperlink>
            <w:r w:rsidRPr="00987990">
              <w:rPr>
                <w:rFonts w:ascii="Times New Roman" w:hAnsi="Times New Roman"/>
                <w:color w:val="000000"/>
                <w:sz w:val="26"/>
                <w:szCs w:val="26"/>
                <w:shd w:val="clear" w:color="auto" w:fill="FFFFFF"/>
              </w:rPr>
              <w:t> ngày 11/12/2014 của HĐND tỉnh Kon Tum khóa X, kỳ họp thứ 9 về Quy hoạch thăm dò, khai thác, sử dụng khoáng sản tỉnh Kon Tum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31.2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Quyết định số 71/2014/QĐ-UBND 22/12/2014 Phê duyệt Quy hoạch thăm dò, khai thác, sử dụng khoáng sản trên địa bàn tỉnh Kon Tum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31.3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09/2018/QĐ-UBND ngày 13 tháng 4 năm 2018 của UBND tỉnh phê duyệt Quy hoạch thăm dò, khai thác, sử dụng khoáng sản trên địa bàn tỉnh Kon Tum đến năm 2020, tầm nhìn đến năm 2030  </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Bổ sung</w:t>
            </w:r>
          </w:p>
        </w:tc>
      </w:tr>
      <w:tr w:rsidR="00ED225A" w:rsidRPr="00987990" w:rsidTr="000266D4">
        <w:trPr>
          <w:trHeight w:val="42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32</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Khánh Hòa: 05 VBQPPL (04 VB do HĐND tỉnh ban hành, 01 VB do UBND tỉnh ban hành; 04 VB ban hành mới)</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32.1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lang w:val="vi-VN"/>
              </w:rPr>
              <w:t>Nghị quyết số 22/2012/NQ-HĐND ngày 04 tháng 12 năm 2012 của Hội đồng nhân dân tỉnh về quy hoạch thăm dò, khai thác, chế biến, sử dụng khoáng sản t</w:t>
            </w:r>
            <w:r w:rsidRPr="00987990">
              <w:rPr>
                <w:rFonts w:ascii="Times New Roman" w:hAnsi="Times New Roman"/>
                <w:color w:val="000000"/>
                <w:sz w:val="26"/>
                <w:szCs w:val="26"/>
                <w:shd w:val="clear" w:color="auto" w:fill="FFFFFF"/>
              </w:rPr>
              <w:t>ỉ</w:t>
            </w:r>
            <w:r w:rsidRPr="00987990">
              <w:rPr>
                <w:rFonts w:ascii="Times New Roman" w:hAnsi="Times New Roman"/>
                <w:color w:val="000000"/>
                <w:sz w:val="26"/>
                <w:szCs w:val="26"/>
                <w:shd w:val="clear" w:color="auto" w:fill="FFFFFF"/>
                <w:lang w:val="vi-VN"/>
              </w:rPr>
              <w:t xml:space="preserve">nh Khánh Hòa đến năm 2015 và định hướng sau năm 2015 </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đến năm 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32.2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lang w:val="vi-VN"/>
              </w:rPr>
            </w:pPr>
            <w:r w:rsidRPr="00987990">
              <w:rPr>
                <w:rFonts w:ascii="Times New Roman" w:hAnsi="Times New Roman"/>
                <w:color w:val="000000"/>
                <w:sz w:val="26"/>
                <w:szCs w:val="26"/>
                <w:shd w:val="clear" w:color="auto" w:fill="FFFFFF"/>
                <w:lang w:val="vi-VN"/>
              </w:rPr>
              <w:t>Nghị quyết số 05/2014/NQ-HĐND ngày 09 tháng 7 năm 2014 sửa đổi, bổ sung Nghị quyết số 22/2012/NQ-HĐND ngày 04 tháng 12 năm 2012 của Hội đồng nhân dân tỉnh về quy hoạch thăm dò, khai thác, chế biến, sử dụng khoáng sản tỉnh Khánh Hòa đến năm 2015 và định hướng sau năm 2015.</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đến năm 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32.3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lang w:val="vi-VN"/>
              </w:rPr>
            </w:pPr>
            <w:r w:rsidRPr="00987990">
              <w:rPr>
                <w:rFonts w:ascii="Times New Roman" w:hAnsi="Times New Roman"/>
                <w:color w:val="000000"/>
                <w:sz w:val="26"/>
                <w:szCs w:val="26"/>
                <w:shd w:val="clear" w:color="auto" w:fill="FFFFFF"/>
              </w:rPr>
              <w:t>Nghị quyết số 02/NQ-HĐND ngày 06 tháng 7 năm 2017 của Hội đồng nhân dân tỉnh về quy hoạch thăm dò, khai thác, chế biến và sử dụng khoáng sản tỉnh Khánh Hòa giai đoạn 2016 - 2020 và định hướng đến năm 2030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2016 - 2020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32.4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Nghị quyết số 17/2017/NQ-HĐND ngày 07 tháng 12 năm 2017 của Hội đồng nhân dân tỉnh thông qua quy hoạch thăm dò, khai thác và sử dụng khoáng sản tỉnh Khánh Hòa giai đoạn 2016-2020 và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2016 - 2020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32.5</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bookmarkStart w:id="2" w:name="dieu_1"/>
            <w:r w:rsidRPr="00987990">
              <w:rPr>
                <w:rFonts w:ascii="Times New Roman" w:hAnsi="Times New Roman"/>
                <w:color w:val="000000"/>
                <w:sz w:val="26"/>
                <w:szCs w:val="26"/>
              </w:rPr>
              <w:t xml:space="preserve">Quyết định số 22/QĐ-UBND ngày 04/01/2018 của </w:t>
            </w:r>
            <w:r w:rsidRPr="00987990">
              <w:rPr>
                <w:rFonts w:ascii="Times New Roman" w:hAnsi="Times New Roman"/>
                <w:color w:val="000000"/>
                <w:sz w:val="26"/>
                <w:szCs w:val="26"/>
              </w:rPr>
              <w:lastRenderedPageBreak/>
              <w:t>UBND tỉnh về việc p</w:t>
            </w:r>
            <w:r w:rsidRPr="00987990">
              <w:rPr>
                <w:rFonts w:ascii="Times New Roman" w:hAnsi="Times New Roman"/>
                <w:color w:val="000000"/>
                <w:sz w:val="26"/>
                <w:szCs w:val="26"/>
                <w:shd w:val="clear" w:color="auto" w:fill="FFFFFF"/>
              </w:rPr>
              <w:t>hê duyệt quy hoạch thăm dò, khai thác và sử dụng khoáng sản tỉnh Khánh Hòa giai đoạn 2016-2020 và định hướng đến năm 2030</w:t>
            </w:r>
            <w:bookmarkEnd w:id="2"/>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color w:val="000000"/>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 xml:space="preserve">2016 - </w:t>
            </w:r>
            <w:r w:rsidRPr="00987990">
              <w:rPr>
                <w:rFonts w:ascii="Times New Roman" w:hAnsi="Times New Roman"/>
                <w:color w:val="000000"/>
                <w:sz w:val="26"/>
                <w:szCs w:val="26"/>
                <w:shd w:val="clear" w:color="auto" w:fill="FFFFFF"/>
              </w:rPr>
              <w:lastRenderedPageBreak/>
              <w:t>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 xml:space="preserve">Ban hành </w:t>
            </w:r>
            <w:r w:rsidRPr="00987990">
              <w:rPr>
                <w:rFonts w:ascii="Times New Roman" w:eastAsia="Times New Roman" w:hAnsi="Times New Roman"/>
                <w:sz w:val="26"/>
                <w:szCs w:val="26"/>
              </w:rPr>
              <w:lastRenderedPageBreak/>
              <w:t>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74"/>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lastRenderedPageBreak/>
              <w:t>33</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Kiên Giang: 05 VBQPPL (02VB do HĐND tỉnh ban hành, 03 VB do UBND tỉnh ban hành; 02 VB ban hành mới, 03 VB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33.1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333333"/>
                <w:sz w:val="26"/>
                <w:szCs w:val="26"/>
                <w:shd w:val="clear" w:color="auto" w:fill="FFFFFF"/>
              </w:rPr>
              <w:t xml:space="preserve">Quyết định số 15/2011/QĐ-UBND ngày 11 tháng 02 năm 2011 của Ủy ban nhân dân tỉnh về việc phê duyệt quy hoạch thăm dò, khai thác khoáng sản làm vật liệu xây dựng thông thường và than bùn tỉnh Kiên Giang giai đoạn 2010 - 2020 và dự báo đến năm 2025 </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333333"/>
                <w:sz w:val="26"/>
                <w:szCs w:val="26"/>
                <w:shd w:val="clear" w:color="auto" w:fill="FFFFFF"/>
              </w:rPr>
              <w:t>2011</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333333"/>
                <w:sz w:val="26"/>
                <w:szCs w:val="26"/>
                <w:shd w:val="clear" w:color="auto" w:fill="FFFFFF"/>
              </w:rPr>
              <w:t>2010 - 2020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33.2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Nghị quyết số 48/2013/NQ-HĐND ngày 06 tháng 12 năm 2013 của Hội đồng nhân dân tỉnh</w:t>
            </w:r>
            <w:r w:rsidRPr="00987990">
              <w:rPr>
                <w:rFonts w:ascii="Times New Roman" w:hAnsi="Times New Roman"/>
                <w:b/>
                <w:bCs/>
                <w:color w:val="000000"/>
                <w:sz w:val="26"/>
                <w:szCs w:val="26"/>
                <w:shd w:val="clear" w:color="auto" w:fill="FFFFFF"/>
              </w:rPr>
              <w:t> </w:t>
            </w:r>
            <w:r w:rsidRPr="00987990">
              <w:rPr>
                <w:rFonts w:ascii="Times New Roman" w:hAnsi="Times New Roman"/>
                <w:color w:val="000000"/>
                <w:sz w:val="26"/>
                <w:szCs w:val="26"/>
                <w:shd w:val="clear" w:color="auto" w:fill="FFFFFF"/>
              </w:rPr>
              <w:t>về điều chỉnh,</w:t>
            </w:r>
            <w:r w:rsidRPr="00987990">
              <w:rPr>
                <w:rFonts w:ascii="Times New Roman" w:hAnsi="Times New Roman"/>
                <w:b/>
                <w:bCs/>
                <w:color w:val="000000"/>
                <w:sz w:val="26"/>
                <w:szCs w:val="26"/>
                <w:shd w:val="clear" w:color="auto" w:fill="FFFFFF"/>
              </w:rPr>
              <w:t> </w:t>
            </w:r>
            <w:r w:rsidRPr="00987990">
              <w:rPr>
                <w:rFonts w:ascii="Times New Roman" w:hAnsi="Times New Roman"/>
                <w:color w:val="000000"/>
                <w:sz w:val="26"/>
                <w:szCs w:val="26"/>
                <w:shd w:val="clear" w:color="auto" w:fill="FFFFFF"/>
              </w:rPr>
              <w:t>bổ sung quy hoạch thăm dò, khai thác và sử dụng khoáng sản giai đoạn 2010 - 2015.</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2010 - 2015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333333"/>
                <w:sz w:val="26"/>
                <w:szCs w:val="26"/>
                <w:shd w:val="clear" w:color="auto" w:fill="FFFFFF"/>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33.3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rPr>
            </w:pPr>
            <w:r w:rsidRPr="00987990">
              <w:rPr>
                <w:rFonts w:ascii="Times New Roman" w:hAnsi="Times New Roman"/>
                <w:color w:val="333333"/>
                <w:sz w:val="26"/>
                <w:szCs w:val="26"/>
                <w:shd w:val="clear" w:color="auto" w:fill="FFFFFF"/>
              </w:rPr>
              <w:t>Quyết định số 14/2014/QĐ-UBND ngày 12 tháng 02 năm 2014 của Ủy ban nhân dân tỉnh về việc điều chỉnh, bổ sung quy hoạch thăm dò, khai thác và sử dụng khoáng sản giai đoạn 2010 - 2015</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333333"/>
                <w:sz w:val="26"/>
                <w:szCs w:val="26"/>
                <w:shd w:val="clear" w:color="auto" w:fill="FFFFFF"/>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2010 - 2015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333333"/>
                <w:sz w:val="26"/>
                <w:szCs w:val="26"/>
                <w:shd w:val="clear" w:color="auto" w:fill="FFFFFF"/>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33.4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lang w:val="vi-VN"/>
              </w:rPr>
              <w:t>Nghị quyết số 56/2016/NQ-HĐND ngày 19 tháng 12 năm 2016 của Hội đồng nhân dân tỉnh Kiên Giang về việc quy hoạch thăm dò, khai thác và sử dụng kho</w:t>
            </w:r>
            <w:r w:rsidRPr="00987990">
              <w:rPr>
                <w:rFonts w:ascii="Times New Roman" w:hAnsi="Times New Roman"/>
                <w:color w:val="000000"/>
                <w:sz w:val="26"/>
                <w:szCs w:val="26"/>
                <w:shd w:val="clear" w:color="auto" w:fill="FFFFFF"/>
              </w:rPr>
              <w:t>á</w:t>
            </w:r>
            <w:r w:rsidRPr="00987990">
              <w:rPr>
                <w:rFonts w:ascii="Times New Roman" w:hAnsi="Times New Roman"/>
                <w:color w:val="000000"/>
                <w:sz w:val="26"/>
                <w:szCs w:val="26"/>
                <w:shd w:val="clear" w:color="auto" w:fill="FFFFFF"/>
                <w:lang w:val="vi-VN"/>
              </w:rPr>
              <w:t>ng sản tỉnh Kiên Giang giai đoạn 2016 - 2020, t</w:t>
            </w:r>
            <w:r w:rsidRPr="00987990">
              <w:rPr>
                <w:rFonts w:ascii="Times New Roman" w:hAnsi="Times New Roman"/>
                <w:color w:val="000000"/>
                <w:sz w:val="26"/>
                <w:szCs w:val="26"/>
                <w:shd w:val="clear" w:color="auto" w:fill="FFFFFF"/>
              </w:rPr>
              <w:t>ầ</w:t>
            </w:r>
            <w:r w:rsidRPr="00987990">
              <w:rPr>
                <w:rFonts w:ascii="Times New Roman" w:hAnsi="Times New Roman"/>
                <w:color w:val="000000"/>
                <w:sz w:val="26"/>
                <w:szCs w:val="26"/>
                <w:shd w:val="clear" w:color="auto" w:fill="FFFFFF"/>
                <w:lang w:val="vi-VN"/>
              </w:rPr>
              <w:t>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2016 - 2020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33.5</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20/2017/QĐ-UBND ngày 20/6/2017 về việc phê duyệt quy hoạch thăm dò, khai thác và sử dụng khoáng sản tỉnh Kiên Giang giai đoạn 2016 - 2020,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2016 - 2020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2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34</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Lai Châu: 06 VBQPPL do UBND tỉnh ban hành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34.1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1807/QĐ-UBND ngày 31/12/2014 của UBND tỉnh về việc bổ sung quy hoạch thăm dò, khai thác, chế biến khoáng sản trên địa bàn tỉnh Lai Châu đến năm 2015, có xét đến năm 2020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34.2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1924/QĐ-UBND ngày 30/12/2016 phê duyệt điều chỉnh Quy hoạch phát triển vật liệu xây dựng tỉnh Lai Châu đến năm 2020, tầm nhìn đến năm 2030 </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34.3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785/QĐ-UBND ngày 26/7/2017 của UBND tỉnh</w:t>
            </w:r>
            <w:r w:rsidRPr="00987990">
              <w:rPr>
                <w:rFonts w:ascii="Times New Roman" w:hAnsi="Times New Roman"/>
                <w:color w:val="333333"/>
                <w:sz w:val="26"/>
                <w:szCs w:val="26"/>
                <w:shd w:val="clear" w:color="auto" w:fill="FFFFFF"/>
              </w:rPr>
              <w:t xml:space="preserve"> về việc bổ sung quy hoạch phát triển vật liệu xây dựng tỉnh Lai Châu đến năm 2020, tầm nhìn đến năm 2030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34.4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352/QĐ-UBND ngày 11/4/2018 của UBND tỉnh</w:t>
            </w:r>
            <w:r w:rsidRPr="00987990">
              <w:rPr>
                <w:rFonts w:ascii="Times New Roman" w:hAnsi="Times New Roman"/>
                <w:color w:val="333333"/>
                <w:sz w:val="26"/>
                <w:szCs w:val="26"/>
                <w:shd w:val="clear" w:color="auto" w:fill="FFFFFF"/>
              </w:rPr>
              <w:t xml:space="preserve"> về việc bổ sung quy hoạch phát triển vật liệu xây dựng tỉnh Lai Châu đến năm 2020, tầm nhìn đến năm 2030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34.5</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42/QĐ-UBND ngày 21/01/2019 của UBND tỉnh</w:t>
            </w:r>
            <w:r w:rsidRPr="00987990">
              <w:rPr>
                <w:rFonts w:ascii="Times New Roman" w:hAnsi="Times New Roman"/>
                <w:color w:val="333333"/>
                <w:sz w:val="26"/>
                <w:szCs w:val="26"/>
                <w:shd w:val="clear" w:color="auto" w:fill="FFFFFF"/>
              </w:rPr>
              <w:t xml:space="preserve"> về việc bổ sung quy hoạch phát triển vật liệu xây dựng tỉnh Lai Châu đến năm 2020, tầm nhìn đến năm 2030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34.6</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1488/QĐ-UBND ngày 11/11/2019 của UBND tỉnh</w:t>
            </w:r>
            <w:r w:rsidRPr="00987990">
              <w:rPr>
                <w:rFonts w:ascii="Times New Roman" w:hAnsi="Times New Roman"/>
                <w:color w:val="333333"/>
                <w:sz w:val="26"/>
                <w:szCs w:val="26"/>
                <w:shd w:val="clear" w:color="auto" w:fill="FFFFFF"/>
              </w:rPr>
              <w:t xml:space="preserve"> về việc bổ sung quy hoạch phát triển vật liệu xây dựng tỉnh Lai Châu đến năm 2020, tầm nhìn đến năm 2030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402"/>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35</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Lào Cai: 01 VBQPPL</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35.1</w:t>
            </w:r>
          </w:p>
        </w:tc>
        <w:tc>
          <w:tcPr>
            <w:tcW w:w="6297" w:type="dxa"/>
            <w:shd w:val="clear" w:color="auto" w:fill="auto"/>
            <w:vAlign w:val="center"/>
          </w:tcPr>
          <w:p w:rsidR="00ED225A" w:rsidRPr="00987990" w:rsidRDefault="00ED225A" w:rsidP="000266D4">
            <w:pPr>
              <w:pStyle w:val="Heading1"/>
              <w:shd w:val="clear" w:color="auto" w:fill="FFFFFF"/>
              <w:rPr>
                <w:b w:val="0"/>
                <w:bCs w:val="0"/>
                <w:color w:val="222222"/>
                <w:sz w:val="26"/>
                <w:szCs w:val="26"/>
              </w:rPr>
            </w:pPr>
            <w:r w:rsidRPr="00987990">
              <w:rPr>
                <w:b w:val="0"/>
                <w:bCs w:val="0"/>
                <w:color w:val="222222"/>
                <w:sz w:val="26"/>
                <w:szCs w:val="26"/>
              </w:rPr>
              <w:t>Quyết định số 2328/QĐ-UBND ngày 31/7/2019 của UBND tỉnh Lào Cai về việc bổ sung Quy hoạch thăm dò, khai thác và sử dụng khoáng sản trên địa bàn tỉnh Lào Cai giai đoạn 2007-2015, xét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222222"/>
                <w:sz w:val="26"/>
                <w:szCs w:val="26"/>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2007-2015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483"/>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lastRenderedPageBreak/>
              <w:t>36</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Lạng Sơn: 04 VBQPPL (02 VB do HĐND tỉnh ban hành; 02 VB do UBND tỉnh ban hành; 04 VB ban hành mới)</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36.1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w:t>
            </w:r>
            <w:r w:rsidRPr="00987990">
              <w:rPr>
                <w:rFonts w:ascii="Times New Roman" w:hAnsi="Times New Roman"/>
                <w:color w:val="000000"/>
                <w:sz w:val="26"/>
                <w:szCs w:val="26"/>
                <w:shd w:val="clear" w:color="auto" w:fill="FFFFFF"/>
              </w:rPr>
              <w:t xml:space="preserve"> số 12/2016/NQ-HĐND ngày 29/7/2016  t</w:t>
            </w:r>
            <w:r w:rsidRPr="00987990">
              <w:rPr>
                <w:rStyle w:val="Strong"/>
                <w:rFonts w:ascii="Times New Roman" w:hAnsi="Times New Roman"/>
                <w:b w:val="0"/>
                <w:color w:val="000000"/>
                <w:sz w:val="26"/>
                <w:szCs w:val="26"/>
                <w:bdr w:val="none" w:sz="0" w:space="0" w:color="auto" w:frame="1"/>
              </w:rPr>
              <w:t>hông qua Quy hoạch thăm dò, khai thác, sử dụng khoáng sản làm vật liệu xây dựng thông thường tỉnh Lạng Sơn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Style w:val="Strong"/>
                <w:rFonts w:ascii="Times New Roman" w:hAnsi="Times New Roman"/>
                <w:b w:val="0"/>
                <w:color w:val="000000"/>
                <w:sz w:val="26"/>
                <w:szCs w:val="26"/>
                <w:bdr w:val="none" w:sz="0" w:space="0" w:color="auto" w:frame="1"/>
                <w:shd w:val="clear" w:color="auto" w:fill="FFFFFF"/>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2016 </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36.2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37/2016/QĐ-UBND ngày 30/8/2016 phê duyệt Quy hoạch thăm dò, khai thác và sử dụng khoáng sản làm vật liệu xây dựng thông thường tỉnh Lạng Sơn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2016 </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36.3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Style w:val="Strong"/>
                <w:rFonts w:ascii="Times New Roman" w:hAnsi="Times New Roman"/>
                <w:b w:val="0"/>
                <w:color w:val="000000"/>
                <w:sz w:val="26"/>
                <w:szCs w:val="26"/>
                <w:bdr w:val="none" w:sz="0" w:space="0" w:color="auto" w:frame="1"/>
                <w:shd w:val="clear" w:color="auto" w:fill="FFFFFF"/>
              </w:rPr>
              <w:t xml:space="preserve">Nghị quyết số </w:t>
            </w:r>
            <w:hyperlink r:id="rId16" w:history="1">
              <w:r w:rsidRPr="00987990">
                <w:rPr>
                  <w:rStyle w:val="Hyperlink"/>
                  <w:rFonts w:ascii="Times New Roman" w:hAnsi="Times New Roman"/>
                  <w:color w:val="000000"/>
                  <w:sz w:val="26"/>
                  <w:szCs w:val="26"/>
                  <w:bdr w:val="none" w:sz="0" w:space="0" w:color="auto" w:frame="1"/>
                  <w:shd w:val="clear" w:color="auto" w:fill="FFFFFF"/>
                </w:rPr>
                <w:t>05/2020/NQ-HĐND</w:t>
              </w:r>
            </w:hyperlink>
            <w:r w:rsidRPr="00987990">
              <w:rPr>
                <w:rStyle w:val="Strong"/>
                <w:rFonts w:ascii="Times New Roman" w:hAnsi="Times New Roman"/>
                <w:b w:val="0"/>
                <w:color w:val="000000"/>
                <w:sz w:val="26"/>
                <w:szCs w:val="26"/>
                <w:bdr w:val="none" w:sz="0" w:space="0" w:color="auto" w:frame="1"/>
                <w:shd w:val="clear" w:color="auto" w:fill="FFFFFF"/>
              </w:rPr>
              <w:t xml:space="preserve"> ngày 07/7/2020 của HĐND tỉnh </w:t>
            </w:r>
            <w:r w:rsidRPr="00987990">
              <w:rPr>
                <w:rStyle w:val="Strong"/>
                <w:rFonts w:ascii="Times New Roman" w:hAnsi="Times New Roman"/>
                <w:b w:val="0"/>
                <w:color w:val="000000"/>
                <w:sz w:val="26"/>
                <w:szCs w:val="26"/>
                <w:bdr w:val="none" w:sz="0" w:space="0" w:color="auto" w:frame="1"/>
              </w:rPr>
              <w:t>thông qua điều chỉnh Quy hoạch thăm dò, khai thác, sử dụng khoáng sản làm vật liệu xây dựng thông thường tỉnh Lạng Sơn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Style w:val="Strong"/>
                <w:rFonts w:ascii="Times New Roman" w:hAnsi="Times New Roman"/>
                <w:b w:val="0"/>
                <w:color w:val="000000"/>
                <w:sz w:val="26"/>
                <w:szCs w:val="26"/>
                <w:bdr w:val="none" w:sz="0" w:space="0" w:color="auto" w:frame="1"/>
                <w:shd w:val="clear" w:color="auto" w:fill="FFFFFF"/>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Style w:val="Strong"/>
                <w:rFonts w:ascii="Times New Roman" w:hAnsi="Times New Roman"/>
                <w:b w:val="0"/>
                <w:color w:val="000000"/>
                <w:sz w:val="26"/>
                <w:szCs w:val="26"/>
                <w:bdr w:val="none" w:sz="0" w:space="0" w:color="auto" w:frame="1"/>
                <w:shd w:val="clear" w:color="auto" w:fill="FFFFFF"/>
              </w:rPr>
              <w:t>2020</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36.4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w:t>
            </w:r>
            <w:hyperlink r:id="rId17" w:history="1">
              <w:r w:rsidRPr="00987990">
                <w:rPr>
                  <w:rStyle w:val="Hyperlink"/>
                  <w:rFonts w:ascii="Times New Roman" w:hAnsi="Times New Roman"/>
                  <w:color w:val="000000"/>
                  <w:sz w:val="26"/>
                  <w:szCs w:val="26"/>
                </w:rPr>
                <w:t>34/2020/QĐ-UBND</w:t>
              </w:r>
            </w:hyperlink>
            <w:r w:rsidRPr="00987990">
              <w:rPr>
                <w:rFonts w:ascii="Times New Roman" w:hAnsi="Times New Roman"/>
                <w:color w:val="000000"/>
                <w:sz w:val="26"/>
                <w:szCs w:val="26"/>
              </w:rPr>
              <w:t xml:space="preserve"> ngày 13/8/2020 của UBND tỉnh v</w:t>
            </w:r>
            <w:r w:rsidRPr="00987990">
              <w:rPr>
                <w:rStyle w:val="Strong"/>
                <w:rFonts w:ascii="Times New Roman" w:hAnsi="Times New Roman"/>
                <w:b w:val="0"/>
                <w:color w:val="000000"/>
                <w:sz w:val="26"/>
                <w:szCs w:val="26"/>
                <w:bdr w:val="none" w:sz="0" w:space="0" w:color="auto" w:frame="1"/>
                <w:shd w:val="clear" w:color="auto" w:fill="FFFFFF"/>
              </w:rPr>
              <w:t>ề việc phê duyệt điều chỉnh Quy hoạch thăm dò, khai thác, sử dụng khoáng sản làm vật liệu xây dựng thông thường tỉnh Lạng Sơn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Style w:val="Strong"/>
                <w:rFonts w:ascii="Times New Roman" w:hAnsi="Times New Roman"/>
                <w:b w:val="0"/>
                <w:color w:val="000000"/>
                <w:sz w:val="26"/>
                <w:szCs w:val="26"/>
                <w:bdr w:val="none" w:sz="0" w:space="0" w:color="auto" w:frame="1"/>
                <w:shd w:val="clear" w:color="auto" w:fill="FFFFFF"/>
              </w:rPr>
              <w:t>2020</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2010</w:t>
            </w:r>
          </w:p>
        </w:tc>
        <w:tc>
          <w:tcPr>
            <w:tcW w:w="1440"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56"/>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37</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Lâm Đồng: 03 VBQPPL (01 VB do HĐND tỉnh ban hành; 02 VB do UBND tỉnh ban hành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37.1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Quyết định số 1339/QĐ-UBND ngày 22/6/2011 của UBND tỉnh về việc phê duyệt “Điều chỉnh, bổ sung quy hoạch thăm dò khai thác khoáng sản tỉnh Lâm Đồng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2011</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37.2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rPr>
            </w:pPr>
            <w:r w:rsidRPr="00987990">
              <w:rPr>
                <w:rFonts w:ascii="Times New Roman" w:hAnsi="Times New Roman"/>
                <w:color w:val="000000"/>
                <w:sz w:val="26"/>
                <w:szCs w:val="26"/>
                <w:shd w:val="clear" w:color="auto" w:fill="FFFFFF"/>
              </w:rPr>
              <w:t xml:space="preserve">Nghị quyết số 89/2013/NQ-HĐND ngày 5/12/2013 của Hội đồng Nhân dân tỉnh về việc thông qua Quy hoạch thăm dò, khai thác khoáng sản tỉnh Lâm Đồng đến năm </w:t>
            </w:r>
            <w:r w:rsidRPr="00987990">
              <w:rPr>
                <w:rFonts w:ascii="Times New Roman" w:hAnsi="Times New Roman"/>
                <w:color w:val="000000"/>
                <w:sz w:val="26"/>
                <w:szCs w:val="26"/>
                <w:shd w:val="clear" w:color="auto" w:fill="FFFFFF"/>
              </w:rPr>
              <w:lastRenderedPageBreak/>
              <w:t>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HĐND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shd w:val="clear" w:color="auto" w:fill="FFFFFF"/>
              </w:rPr>
            </w:pPr>
            <w:r w:rsidRPr="00987990">
              <w:rPr>
                <w:rFonts w:ascii="Times New Roman" w:hAnsi="Times New Roman"/>
                <w:color w:val="000000"/>
                <w:sz w:val="26"/>
                <w:szCs w:val="26"/>
                <w:shd w:val="clear" w:color="auto" w:fill="FFFFFF"/>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37.3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146/QĐ-UBND ngày 17/1/2014 </w:t>
            </w:r>
            <w:r w:rsidRPr="00987990">
              <w:rPr>
                <w:rFonts w:ascii="Times New Roman" w:hAnsi="Times New Roman"/>
                <w:color w:val="000000"/>
                <w:sz w:val="26"/>
                <w:szCs w:val="26"/>
                <w:shd w:val="clear" w:color="auto" w:fill="FFFFFF"/>
              </w:rPr>
              <w:t>về việc phê duyệt quy hoạch thăm dò, khai thác khoáng sản tỉnh Lâm Đồng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47"/>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38</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Long An</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38.1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4379/QĐ-UBND ngày 29/12/2011 phê duyệt Quy hoạch tài nguyên khoáng sản của tỉnh Long An giai đọan 2011- 2015 và tầm nhìn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3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39</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sz w:val="26"/>
                <w:szCs w:val="26"/>
              </w:rPr>
            </w:pPr>
            <w:r w:rsidRPr="00987990">
              <w:rPr>
                <w:rFonts w:ascii="Times New Roman" w:hAnsi="Times New Roman"/>
                <w:b/>
                <w:bCs/>
                <w:color w:val="000000"/>
                <w:sz w:val="26"/>
                <w:szCs w:val="26"/>
              </w:rPr>
              <w:t>Ninh Bình: 02 VBQPPL</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39.1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w:t>
            </w:r>
            <w:hyperlink r:id="rId18" w:tgtFrame="_blank" w:tooltip="Quyết định 631/QĐ-UBND" w:history="1">
              <w:r w:rsidRPr="00987990">
                <w:rPr>
                  <w:rFonts w:ascii="Times New Roman" w:hAnsi="Times New Roman"/>
                  <w:color w:val="000000"/>
                  <w:sz w:val="26"/>
                  <w:szCs w:val="26"/>
                </w:rPr>
                <w:t>631/QĐ-UBND</w:t>
              </w:r>
            </w:hyperlink>
            <w:r w:rsidRPr="00987990">
              <w:rPr>
                <w:rFonts w:ascii="Times New Roman" w:hAnsi="Times New Roman"/>
                <w:color w:val="000000"/>
                <w:sz w:val="26"/>
                <w:szCs w:val="26"/>
              </w:rPr>
              <w:t> ngày 21/8/2012 của UBND tỉnh về việc phê duyệt Quy hoạch Phát triển vật liệu xây dựng tỉnh Ninh Bình đến năm 2020, định hướng đến năm 2030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39.2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w:t>
            </w:r>
            <w:hyperlink r:id="rId19" w:tgtFrame="_blank" w:tooltip="Quyết định 631/QĐ-UBND" w:history="1">
              <w:r w:rsidRPr="00987990">
                <w:rPr>
                  <w:rFonts w:ascii="Times New Roman" w:hAnsi="Times New Roman"/>
                  <w:color w:val="000000"/>
                  <w:sz w:val="26"/>
                  <w:szCs w:val="26"/>
                </w:rPr>
                <w:t>904/QĐ-UBND</w:t>
              </w:r>
            </w:hyperlink>
            <w:r w:rsidRPr="00987990">
              <w:rPr>
                <w:rFonts w:ascii="Times New Roman" w:hAnsi="Times New Roman"/>
                <w:color w:val="000000"/>
                <w:sz w:val="26"/>
                <w:szCs w:val="26"/>
              </w:rPr>
              <w:t> ngày 03/9/2015 của UBND tỉnh về việc bổ sung quy hoạch thăm dò, khai thác, chế biến khoáng sản làm vật liệu xây dựng thông thường của tỉnh Ninh Bình đến năm 2020, định hướng đến năm 2030 và quy hoạch phát triển vật liệu xây dựng tỉnh Ninh Bình đến năm 2020, định hướng đến năm 2030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402"/>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40</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Nam Định: 04 VBQPPL (01 VB của HĐND, 03 VB của UBND tỉnh; 01 VB ban hành mới, 03 VB ban hành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40.1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52/QĐ-UBND ngày 10/01/2012 của UBND tỉnh Nam Định về việc phê duyệt quy hoạch khai thác cát các tuyến sông trên địa bàn tỉnh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40.2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350/QĐ-UBND ngày 19/3/2013 của UBND tỉnh Nam Định về việc phê duyệt quy hoạch bổ sung khai thác cát trên sông đến năm 2020 thuộc địa phận xã Giao Thiện, huyện Giao Thủy</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40.3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05/2016/QĐ-HĐND ngày 15/01/2016 của HĐND tỉnh Nam Định về việc thông qua bổ sung quy hoạch khai thác cát trên địa bàn tỉnh Nam Định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40.4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04/2016/QĐ-UBND ngày 18/2/2016 của UBND tỉnh Nam Định phê duyệt bổ sung quy hoạch khai thác cát trên địa bàn tỉnh Nam Định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bổ sung</w:t>
            </w:r>
          </w:p>
        </w:tc>
      </w:tr>
      <w:tr w:rsidR="00ED225A" w:rsidRPr="00987990" w:rsidTr="000266D4">
        <w:trPr>
          <w:trHeight w:val="384"/>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41</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Nghệ An: 02 VBQPPL (01 VB của HĐND tỉnh, 01 VB của UBND tỉnh)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41.1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179/2015/QĐ-HĐND ngày 10/7/2015 của HĐND tỉnh Nghệ An</w:t>
            </w:r>
            <w:r w:rsidRPr="00987990">
              <w:rPr>
                <w:rFonts w:ascii="Times New Roman" w:hAnsi="Times New Roman"/>
                <w:color w:val="000000"/>
                <w:sz w:val="26"/>
                <w:szCs w:val="26"/>
                <w:shd w:val="clear" w:color="auto" w:fill="FFFFFF"/>
              </w:rPr>
              <w:t>Quy hoạch thăm dò, khai thác và sử dụng khoáng sản làm vật liệu xây dựng thông thường đến năm 2020, định hướng đến năm 2025 trên địa bàn tỉnh Nghệ An</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41.2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51/2015/QĐ-UBND ngày 31/8/2015 về việc phê duyệt Quy hoạch thăm dò, khai thác và sử dụng khoáng sản làm vật liệu xây dựng thông thường trên địa bàn tỉnh đến năm 2020 định hướng đến năm 2025</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2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42</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sz w:val="26"/>
                <w:szCs w:val="26"/>
              </w:rPr>
            </w:pPr>
            <w:r w:rsidRPr="00987990">
              <w:rPr>
                <w:rFonts w:ascii="Times New Roman" w:hAnsi="Times New Roman"/>
                <w:b/>
                <w:bCs/>
                <w:color w:val="000000"/>
                <w:sz w:val="26"/>
                <w:szCs w:val="26"/>
              </w:rPr>
              <w:t>Ninh Thuận: 04 VBQPPL (02 VB của HĐND, 02 VB của UBND; 04 VB điều chỉnh)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42.1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lang w:val="vi-VN"/>
              </w:rPr>
            </w:pPr>
            <w:r w:rsidRPr="00987990">
              <w:rPr>
                <w:rFonts w:ascii="Times New Roman" w:hAnsi="Times New Roman"/>
                <w:color w:val="000000"/>
                <w:sz w:val="26"/>
                <w:szCs w:val="26"/>
                <w:shd w:val="clear" w:color="auto" w:fill="FFFFFF"/>
                <w:lang w:val="vi-VN"/>
              </w:rPr>
              <w:t>Nghị quyết số </w:t>
            </w:r>
            <w:hyperlink r:id="rId20" w:tgtFrame="_blank" w:tooltip="02/2012/NQ-HĐND" w:history="1">
              <w:r w:rsidRPr="00987990">
                <w:rPr>
                  <w:rFonts w:ascii="Times New Roman" w:hAnsi="Times New Roman"/>
                  <w:color w:val="000000"/>
                  <w:sz w:val="26"/>
                  <w:szCs w:val="26"/>
                </w:rPr>
                <w:t>02/2012/NQ-HĐND</w:t>
              </w:r>
            </w:hyperlink>
            <w:r w:rsidRPr="00987990">
              <w:rPr>
                <w:rFonts w:ascii="Times New Roman" w:hAnsi="Times New Roman"/>
                <w:color w:val="000000"/>
                <w:sz w:val="26"/>
                <w:szCs w:val="26"/>
                <w:shd w:val="clear" w:color="auto" w:fill="FFFFFF"/>
                <w:lang w:val="vi-VN"/>
              </w:rPr>
              <w:t> ngày 19/7/2012 của Hội đồng nhân dân tỉnh Khóa IX, kỳ họp thứ 4 về việc điều chỉnh Quy hoạch thăm dò, khai thác và sử dụng khoáng sản làm vật liệu xây dựng thông thường thuộc thẩm quyền cấp phép của Ủy ban nhân dân tỉnh giai đoạn đến năm 2015 và định hướng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42.2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lang w:val="vi-VN"/>
              </w:rPr>
            </w:pPr>
            <w:bookmarkStart w:id="3" w:name="dieu_2_name"/>
            <w:r w:rsidRPr="00987990">
              <w:rPr>
                <w:rFonts w:ascii="Times New Roman" w:hAnsi="Times New Roman"/>
                <w:color w:val="000000"/>
                <w:sz w:val="26"/>
                <w:szCs w:val="26"/>
                <w:shd w:val="clear" w:color="auto" w:fill="FFFFFF"/>
                <w:lang w:val="vi-VN"/>
              </w:rPr>
              <w:t>Quyết định số </w:t>
            </w:r>
            <w:bookmarkEnd w:id="3"/>
            <w:r w:rsidR="003661EC" w:rsidRPr="00987990">
              <w:rPr>
                <w:rFonts w:ascii="Times New Roman" w:hAnsi="Times New Roman"/>
                <w:color w:val="000000"/>
                <w:sz w:val="26"/>
                <w:szCs w:val="26"/>
                <w:shd w:val="clear" w:color="auto" w:fill="FFFFFF"/>
                <w:lang w:val="vi-VN"/>
              </w:rPr>
              <w:fldChar w:fldCharType="begin"/>
            </w:r>
            <w:r w:rsidRPr="00987990">
              <w:rPr>
                <w:rFonts w:ascii="Times New Roman" w:hAnsi="Times New Roman"/>
                <w:color w:val="000000"/>
                <w:sz w:val="26"/>
                <w:szCs w:val="26"/>
                <w:shd w:val="clear" w:color="auto" w:fill="FFFFFF"/>
                <w:lang w:val="vi-VN"/>
              </w:rPr>
              <w:instrText xml:space="preserve"> HYPERLINK "https://thuvienphapluat.vn/van-ban/xay-dung-do-thi/quyet-dinh-70-2012-qd-ubnd-dieu-chinh-quy-hoach-tham-do-khai-thac-khoang-san-175193.aspx" \o "Quyết định 70/2012/QĐ-UBND" \t "_blank" </w:instrText>
            </w:r>
            <w:r w:rsidR="003661EC" w:rsidRPr="00987990">
              <w:rPr>
                <w:rFonts w:ascii="Times New Roman" w:hAnsi="Times New Roman"/>
                <w:color w:val="000000"/>
                <w:sz w:val="26"/>
                <w:szCs w:val="26"/>
                <w:shd w:val="clear" w:color="auto" w:fill="FFFFFF"/>
                <w:lang w:val="vi-VN"/>
              </w:rPr>
              <w:fldChar w:fldCharType="separate"/>
            </w:r>
            <w:r w:rsidRPr="00987990">
              <w:rPr>
                <w:rFonts w:ascii="Times New Roman" w:hAnsi="Times New Roman"/>
                <w:color w:val="000000"/>
                <w:sz w:val="26"/>
                <w:szCs w:val="26"/>
                <w:lang w:val="vi-VN"/>
              </w:rPr>
              <w:t>70/2012/QĐ-UBND</w:t>
            </w:r>
            <w:r w:rsidR="003661EC" w:rsidRPr="00987990">
              <w:rPr>
                <w:rFonts w:ascii="Times New Roman" w:hAnsi="Times New Roman"/>
                <w:color w:val="000000"/>
                <w:sz w:val="26"/>
                <w:szCs w:val="26"/>
                <w:shd w:val="clear" w:color="auto" w:fill="FFFFFF"/>
                <w:lang w:val="vi-VN"/>
              </w:rPr>
              <w:fldChar w:fldCharType="end"/>
            </w:r>
            <w:r w:rsidRPr="00987990">
              <w:rPr>
                <w:rFonts w:ascii="Times New Roman" w:hAnsi="Times New Roman"/>
                <w:color w:val="000000"/>
                <w:sz w:val="26"/>
                <w:szCs w:val="26"/>
                <w:shd w:val="clear" w:color="auto" w:fill="FFFFFF"/>
                <w:lang w:val="vi-VN"/>
              </w:rPr>
              <w:t xml:space="preserve"> ngày 06 tháng 12 năm 2012 của Ủy ban nhân dân tỉnh Phê duyệt điều chỉnh Quy hoạch thăm dò, khai thác và sử dụng khoáng sản làm vật liệu xây dựng thông thường thuộc thẩm quyền cấp phép </w:t>
            </w:r>
            <w:r w:rsidRPr="00987990">
              <w:rPr>
                <w:rFonts w:ascii="Times New Roman" w:hAnsi="Times New Roman"/>
                <w:color w:val="000000"/>
                <w:sz w:val="26"/>
                <w:szCs w:val="26"/>
                <w:shd w:val="clear" w:color="auto" w:fill="FFFFFF"/>
                <w:lang w:val="vi-VN"/>
              </w:rPr>
              <w:lastRenderedPageBreak/>
              <w:t>của Ủy ban nhân dân tỉnh Ninh Thuận giai đoạn đến năm 2015 và định hướng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42.3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lang w:val="vi-VN"/>
              </w:rPr>
            </w:pPr>
            <w:r w:rsidRPr="00987990">
              <w:rPr>
                <w:rFonts w:ascii="Times New Roman" w:hAnsi="Times New Roman"/>
                <w:color w:val="000000"/>
                <w:sz w:val="26"/>
                <w:szCs w:val="26"/>
                <w:shd w:val="clear" w:color="auto" w:fill="FFFFFF"/>
                <w:lang w:val="vi-VN"/>
              </w:rPr>
              <w:t>Nghị quyết số </w:t>
            </w:r>
            <w:hyperlink r:id="rId21" w:tgtFrame="_blank" w:tooltip="09/2018/NQ-HĐND" w:history="1">
              <w:r w:rsidRPr="00987990">
                <w:rPr>
                  <w:rFonts w:ascii="Times New Roman" w:hAnsi="Times New Roman"/>
                  <w:color w:val="000000"/>
                  <w:sz w:val="26"/>
                  <w:szCs w:val="26"/>
                </w:rPr>
                <w:t>09/2018/NQ-HĐND</w:t>
              </w:r>
            </w:hyperlink>
            <w:r w:rsidRPr="00987990">
              <w:rPr>
                <w:rFonts w:ascii="Times New Roman" w:hAnsi="Times New Roman"/>
                <w:color w:val="000000"/>
                <w:sz w:val="26"/>
                <w:szCs w:val="26"/>
                <w:shd w:val="clear" w:color="auto" w:fill="FFFFFF"/>
                <w:lang w:val="vi-VN"/>
              </w:rPr>
              <w:t> ngày 12/7/2018 của Hội đồng nhân dân tỉnh Ninh Thuận khóa X kỳ họp thứ 6 về việc sửa đổi, bổ sung điều 1 Nghị quyết </w:t>
            </w:r>
            <w:hyperlink r:id="rId22" w:tgtFrame="_blank" w:tooltip="02/2012/NQ-HĐND" w:history="1">
              <w:r w:rsidRPr="00987990">
                <w:rPr>
                  <w:rFonts w:ascii="Times New Roman" w:hAnsi="Times New Roman"/>
                  <w:color w:val="000000"/>
                  <w:sz w:val="26"/>
                  <w:szCs w:val="26"/>
                </w:rPr>
                <w:t>02/2012/NQ-HĐND</w:t>
              </w:r>
            </w:hyperlink>
            <w:r w:rsidRPr="00987990">
              <w:rPr>
                <w:rFonts w:ascii="Times New Roman" w:hAnsi="Times New Roman"/>
                <w:color w:val="000000"/>
                <w:sz w:val="26"/>
                <w:szCs w:val="26"/>
                <w:shd w:val="clear" w:color="auto" w:fill="FFFFFF"/>
                <w:lang w:val="vi-VN"/>
              </w:rPr>
              <w:t> ngày 19/7/2012 của HĐND tỉnh về điều chỉnh quy hoạch thăm dò, khai thác, chế biến và sử dụng khoáng sản làm vật liệu xây dựng thông thường thuộc thẩm quyền cấp phép của UBND tỉnh Ninh Thuận giai đoạn đến năm 2015 và định hướng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42.4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lang w:val="vi-VN"/>
              </w:rPr>
            </w:pPr>
            <w:r w:rsidRPr="00987990">
              <w:rPr>
                <w:rFonts w:ascii="Times New Roman" w:hAnsi="Times New Roman"/>
                <w:color w:val="000000"/>
                <w:sz w:val="26"/>
                <w:szCs w:val="26"/>
                <w:shd w:val="clear" w:color="auto" w:fill="FFFFFF"/>
                <w:lang w:val="vi-VN"/>
              </w:rPr>
              <w:t>Quyết định số 88/2018/QĐ-UBND ngày 09/10/2018 phê duyệt điều chỉnh Quy hoạch thăm dò, khai thác, chế biến và sử dụng khoáng sản làm vật liệu xây dựng thông thường thuộc thẩm quyền cấp phép của Ủy ban nhân dân tỉnh Ninh Thuận giai đoạn đến năm 2020 </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43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43</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Tuyên Quang: 03 VBQPPL (01 VB của HĐND tỉnh, 02 VB của UBND tỉnh)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43.1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lang w:val="vi-VN"/>
              </w:rPr>
              <w:t>Nghị quyết số </w:t>
            </w:r>
            <w:hyperlink r:id="rId23" w:tgtFrame="_blank" w:tooltip="02/2012/NQ-HĐND" w:history="1">
              <w:r w:rsidRPr="00987990">
                <w:rPr>
                  <w:rFonts w:ascii="Times New Roman" w:hAnsi="Times New Roman"/>
                  <w:color w:val="000000"/>
                  <w:sz w:val="26"/>
                  <w:szCs w:val="26"/>
                </w:rPr>
                <w:t>14/2017/NQ-HĐND</w:t>
              </w:r>
            </w:hyperlink>
            <w:r w:rsidRPr="00987990">
              <w:rPr>
                <w:rFonts w:ascii="Times New Roman" w:hAnsi="Times New Roman"/>
                <w:color w:val="000000"/>
                <w:sz w:val="26"/>
                <w:szCs w:val="26"/>
                <w:shd w:val="clear" w:color="auto" w:fill="FFFFFF"/>
                <w:lang w:val="vi-VN"/>
              </w:rPr>
              <w:t xml:space="preserve"> ngày </w:t>
            </w:r>
            <w:r w:rsidRPr="00987990">
              <w:rPr>
                <w:rFonts w:ascii="Times New Roman" w:hAnsi="Times New Roman"/>
                <w:color w:val="000000"/>
                <w:sz w:val="26"/>
                <w:szCs w:val="26"/>
                <w:shd w:val="clear" w:color="auto" w:fill="FFFFFF"/>
              </w:rPr>
              <w:t>27</w:t>
            </w:r>
            <w:r w:rsidRPr="00987990">
              <w:rPr>
                <w:rFonts w:ascii="Times New Roman" w:hAnsi="Times New Roman"/>
                <w:color w:val="000000"/>
                <w:sz w:val="26"/>
                <w:szCs w:val="26"/>
                <w:shd w:val="clear" w:color="auto" w:fill="FFFFFF"/>
                <w:lang w:val="vi-VN"/>
              </w:rPr>
              <w:t>/7/201</w:t>
            </w:r>
            <w:r w:rsidRPr="00987990">
              <w:rPr>
                <w:rFonts w:ascii="Times New Roman" w:hAnsi="Times New Roman"/>
                <w:color w:val="000000"/>
                <w:sz w:val="26"/>
                <w:szCs w:val="26"/>
                <w:shd w:val="clear" w:color="auto" w:fill="FFFFFF"/>
              </w:rPr>
              <w:t>7</w:t>
            </w:r>
            <w:r w:rsidRPr="00987990">
              <w:rPr>
                <w:rFonts w:ascii="Times New Roman" w:hAnsi="Times New Roman"/>
                <w:color w:val="000000"/>
                <w:sz w:val="26"/>
                <w:szCs w:val="26"/>
                <w:shd w:val="clear" w:color="auto" w:fill="FFFFFF"/>
                <w:lang w:val="vi-VN"/>
              </w:rPr>
              <w:t xml:space="preserve"> của Hội đồng nhân dân tỉnh</w:t>
            </w:r>
            <w:r w:rsidRPr="00987990">
              <w:rPr>
                <w:rFonts w:ascii="Times New Roman" w:hAnsi="Times New Roman"/>
                <w:color w:val="000000"/>
                <w:sz w:val="26"/>
                <w:szCs w:val="26"/>
                <w:shd w:val="clear" w:color="auto" w:fill="FFFFFF"/>
              </w:rPr>
              <w:t xml:space="preserve"> Tuyên Quang sửa đổi, bổ sung quy hoạch điều tra, đánh giá, thăm dò, khai thác và sử dụng khoáng sản tỉnh Tuyên Quang đến năm 2010, có xét đến năm 2020 ban hành kèm theo </w:t>
            </w:r>
            <w:r w:rsidRPr="00987990">
              <w:rPr>
                <w:rFonts w:ascii="Times New Roman" w:hAnsi="Times New Roman"/>
                <w:color w:val="000000"/>
                <w:sz w:val="26"/>
                <w:szCs w:val="26"/>
                <w:shd w:val="clear" w:color="auto" w:fill="FFFFFF"/>
                <w:lang w:val="vi-VN"/>
              </w:rPr>
              <w:t>Nghị quyết số </w:t>
            </w:r>
            <w:hyperlink r:id="rId24" w:tgtFrame="_blank" w:tooltip="02/2012/NQ-HĐND" w:history="1">
              <w:r w:rsidRPr="00987990">
                <w:rPr>
                  <w:rFonts w:ascii="Times New Roman" w:hAnsi="Times New Roman"/>
                  <w:color w:val="000000"/>
                  <w:sz w:val="26"/>
                  <w:szCs w:val="26"/>
                </w:rPr>
                <w:t>97/2006/NQ-HĐND</w:t>
              </w:r>
            </w:hyperlink>
            <w:r w:rsidRPr="00987990">
              <w:rPr>
                <w:rFonts w:ascii="Times New Roman" w:hAnsi="Times New Roman"/>
                <w:color w:val="000000"/>
                <w:sz w:val="26"/>
                <w:szCs w:val="26"/>
                <w:shd w:val="clear" w:color="auto" w:fill="FFFFFF"/>
                <w:lang w:val="vi-VN"/>
              </w:rPr>
              <w:t xml:space="preserve"> ngày </w:t>
            </w:r>
            <w:r w:rsidRPr="00987990">
              <w:rPr>
                <w:rFonts w:ascii="Times New Roman" w:hAnsi="Times New Roman"/>
                <w:color w:val="000000"/>
                <w:sz w:val="26"/>
                <w:szCs w:val="26"/>
                <w:shd w:val="clear" w:color="auto" w:fill="FFFFFF"/>
              </w:rPr>
              <w:t>08</w:t>
            </w:r>
            <w:r w:rsidRPr="00987990">
              <w:rPr>
                <w:rFonts w:ascii="Times New Roman" w:hAnsi="Times New Roman"/>
                <w:color w:val="000000"/>
                <w:sz w:val="26"/>
                <w:szCs w:val="26"/>
                <w:shd w:val="clear" w:color="auto" w:fill="FFFFFF"/>
                <w:lang w:val="vi-VN"/>
              </w:rPr>
              <w:t>/</w:t>
            </w:r>
            <w:r w:rsidRPr="00987990">
              <w:rPr>
                <w:rFonts w:ascii="Times New Roman" w:hAnsi="Times New Roman"/>
                <w:color w:val="000000"/>
                <w:sz w:val="26"/>
                <w:szCs w:val="26"/>
                <w:shd w:val="clear" w:color="auto" w:fill="FFFFFF"/>
              </w:rPr>
              <w:t>12</w:t>
            </w:r>
            <w:r w:rsidRPr="00987990">
              <w:rPr>
                <w:rFonts w:ascii="Times New Roman" w:hAnsi="Times New Roman"/>
                <w:color w:val="000000"/>
                <w:sz w:val="26"/>
                <w:szCs w:val="26"/>
                <w:shd w:val="clear" w:color="auto" w:fill="FFFFFF"/>
                <w:lang w:val="vi-VN"/>
              </w:rPr>
              <w:t>/20</w:t>
            </w:r>
            <w:r w:rsidRPr="00987990">
              <w:rPr>
                <w:rFonts w:ascii="Times New Roman" w:hAnsi="Times New Roman"/>
                <w:color w:val="000000"/>
                <w:sz w:val="26"/>
                <w:szCs w:val="26"/>
                <w:shd w:val="clear" w:color="auto" w:fill="FFFFFF"/>
              </w:rPr>
              <w:t>06</w:t>
            </w:r>
            <w:r w:rsidRPr="00987990">
              <w:rPr>
                <w:rFonts w:ascii="Times New Roman" w:hAnsi="Times New Roman"/>
                <w:color w:val="000000"/>
                <w:sz w:val="26"/>
                <w:szCs w:val="26"/>
                <w:shd w:val="clear" w:color="auto" w:fill="FFFFFF"/>
                <w:lang w:val="vi-VN"/>
              </w:rPr>
              <w:t xml:space="preserve"> của Hội đồng nhân dân tỉnh</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 xml:space="preserve">HĐND tỉnh </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w:t>
            </w:r>
            <w:r w:rsidRPr="00987990">
              <w:rPr>
                <w:rFonts w:ascii="Times New Roman" w:hAnsi="Times New Roman"/>
                <w:color w:val="000000"/>
                <w:sz w:val="26"/>
                <w:szCs w:val="26"/>
                <w:shd w:val="clear" w:color="auto" w:fill="FFFFFF"/>
              </w:rPr>
              <w:t>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sửa đổi,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43.2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514/QĐ-UBND ngày 31/12/2017 phê duyệt Báo cáo điều chỉnh, bổ sung “Quy hoạch thăm dò, khai thác và sử dụng khoáng sản tỉnh Tuyên Quang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43.3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 xml:space="preserve">Quyết định số 56/QĐ-UBND ngày 06/03/2020 của </w:t>
            </w:r>
            <w:r w:rsidRPr="00987990">
              <w:rPr>
                <w:rFonts w:ascii="Times New Roman" w:hAnsi="Times New Roman"/>
                <w:color w:val="000000"/>
                <w:sz w:val="26"/>
                <w:szCs w:val="26"/>
                <w:shd w:val="clear" w:color="auto" w:fill="FFFFFF"/>
              </w:rPr>
              <w:lastRenderedPageBreak/>
              <w:t>UBND tỉnh Về việc Phê duyệt bổ sung 03 điểm mỏ khoáng sản phân tán nhỏ lẻ vào Quy hoạch thăm dò, khai thác và sử dụng khoáng sản tỉnh Tuyên Quang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bổ sung</w:t>
            </w:r>
          </w:p>
        </w:tc>
      </w:tr>
      <w:tr w:rsidR="00ED225A" w:rsidRPr="00987990" w:rsidTr="000266D4">
        <w:trPr>
          <w:trHeight w:val="447"/>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lastRenderedPageBreak/>
              <w:t>44</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Thái Nguyên: 02 VBQPPL do UBND tỉnh ban hành (01 VB 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44.1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rPr>
            </w:pPr>
            <w:r w:rsidRPr="00987990">
              <w:rPr>
                <w:rFonts w:ascii="Times New Roman" w:hAnsi="Times New Roman"/>
                <w:color w:val="000000"/>
                <w:sz w:val="26"/>
                <w:szCs w:val="26"/>
                <w:shd w:val="clear" w:color="auto" w:fill="FFFFFF"/>
              </w:rPr>
              <w:t>Quyết định 1427/QĐ-UBND ngày 18/6/2015 của UBND tỉnh Thái Nguyên về việc phê duyệt Quy hoạch thăm dò, khai thác, sử dụng khoáng sản làm vật liệu xây dựng thông thường trên địa bàn tỉnh Thái Nguyên đến năm 2020, tầm nhìn đến năm 2025;</w:t>
            </w:r>
          </w:p>
        </w:tc>
        <w:tc>
          <w:tcPr>
            <w:tcW w:w="1705" w:type="dxa"/>
            <w:vAlign w:val="center"/>
          </w:tcPr>
          <w:p w:rsidR="00ED225A" w:rsidRPr="00987990" w:rsidRDefault="00ED225A" w:rsidP="000266D4">
            <w:pPr>
              <w:spacing w:after="0" w:line="240" w:lineRule="auto"/>
              <w:jc w:val="both"/>
              <w:rPr>
                <w:rFonts w:ascii="Times New Roman" w:eastAsia="Times New Roman" w:hAnsi="Times New Roman"/>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44.2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shd w:val="clear" w:color="auto" w:fill="FFFFFF"/>
              </w:rPr>
            </w:pPr>
            <w:r w:rsidRPr="00987990">
              <w:rPr>
                <w:rFonts w:ascii="Times New Roman" w:hAnsi="Times New Roman"/>
                <w:color w:val="000000"/>
                <w:sz w:val="26"/>
                <w:szCs w:val="26"/>
                <w:shd w:val="clear" w:color="auto" w:fill="FFFFFF"/>
              </w:rPr>
              <w:t>Quyết định số 1710/QĐ-UBND ngày 23/06/2017 của UBND tỉnh V/v phê duyệt bổ sung các điểm mỏ khoáng sản vào Quy hoạch thăm dò, khai thác và sử dụng khoáng sản làm vật liệu xây dựng thông thường trên địa bàn tỉnh Thái Nguyên đến năm 2020, tầm nhìn đến năm 2025</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2015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402"/>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color w:val="000000"/>
                <w:sz w:val="26"/>
                <w:szCs w:val="26"/>
              </w:rPr>
            </w:pPr>
            <w:r w:rsidRPr="00987990">
              <w:rPr>
                <w:rFonts w:ascii="Times New Roman" w:eastAsia="Times New Roman" w:hAnsi="Times New Roman"/>
                <w:b/>
                <w:bCs/>
                <w:color w:val="000000"/>
                <w:sz w:val="26"/>
                <w:szCs w:val="26"/>
              </w:rPr>
              <w:t>45</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color w:val="000000"/>
                <w:sz w:val="26"/>
                <w:szCs w:val="26"/>
              </w:rPr>
            </w:pPr>
            <w:r w:rsidRPr="00987990">
              <w:rPr>
                <w:rFonts w:ascii="Times New Roman" w:hAnsi="Times New Roman"/>
                <w:b/>
                <w:bCs/>
                <w:color w:val="000000"/>
                <w:sz w:val="26"/>
                <w:szCs w:val="26"/>
              </w:rPr>
              <w:t>Thanh Hóa: 06 VBQPPL (02 VB của HĐND tỉnh, 04 VB của UBND tỉnh)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45.1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4823/QĐ-UBND ngày 31/12/2014 phê duyệt Quy hoạch các mỏ đất làm vật liệu đắp đê tỉnh Thanh Hóa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45.2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Nghị quyết số </w:t>
            </w:r>
            <w:hyperlink r:id="rId25" w:tgtFrame="_blank" w:tooltip="33/2016/NQ-HĐND" w:history="1">
              <w:r w:rsidRPr="00987990">
                <w:rPr>
                  <w:rStyle w:val="Hyperlink"/>
                  <w:rFonts w:ascii="Times New Roman" w:hAnsi="Times New Roman"/>
                  <w:color w:val="000000"/>
                  <w:sz w:val="26"/>
                  <w:szCs w:val="26"/>
                </w:rPr>
                <w:t>33/2016/NQ-HĐND</w:t>
              </w:r>
            </w:hyperlink>
            <w:r w:rsidRPr="00987990">
              <w:rPr>
                <w:rFonts w:ascii="Times New Roman" w:hAnsi="Times New Roman"/>
                <w:color w:val="000000"/>
                <w:sz w:val="26"/>
                <w:szCs w:val="26"/>
                <w:shd w:val="clear" w:color="auto" w:fill="FFFFFF"/>
              </w:rPr>
              <w:t> ngày 8/12/2016 của HĐND tỉnh về việc thông qua Quy hoạch thăm dò, khai thác khoáng sản đá làm vật liệu xây dựng thông thường tỉnh Thanh Hóa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rPr>
              <w:t xml:space="preserve">HĐND tỉnh </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45.3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572/QĐ-UBND ngày 23/2/2017 phê duyệt Quy hoạch thăm dò, khai thác khoáng sản đá làm vật liệu xây dựng thông thường tỉnh Thanh Hóa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lastRenderedPageBreak/>
              <w:t>45.4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lang w:val="vi-VN"/>
              </w:rPr>
              <w:t>Nghị quyết số 58/2017/NQ-HĐND ngày 12/7/2017 của HĐND tỉnh về việc thông qua Quy hoạch thăm dò, khai thác khoáng sản đất sét làm gạch ngói nung tuynel tỉnh Thanh Hóa đến năm 2025;</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lang w:val="vi-VN"/>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lang w:val="vi-VN"/>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45.5</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2870/QĐ-UBND ngày 08/8/2017 phê duyệt Quy hoạch thăm dò, khai thác khoáng sản đất sét làm gạch, ngói nung tuynel tỉnh Thanh Hóa đến năm 2025</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shd w:val="clear" w:color="auto" w:fill="FFFFFF"/>
                <w:lang w:val="vi-VN"/>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45.6</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5368/QĐ-UBND ngày 28/12/2018 phê duyệt Quy hoạch thăm dò, khai thác và sử dụng khoáng sản cát, sỏi làm vật liệu xây dựng tỉnh Thanh Hóa đến năm 2025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hAnsi="Times New Roman"/>
                <w:color w:val="000000"/>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Đến năm 2025</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46</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Thừa Thiên Huế: 06 VBQPPL (03 VB do HĐND tỉnh banh hành, 03 VB do UBND tỉnh ban hành; 02 VB ban hành mới, 04 VB 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46.1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Nghị quyết số 21/2017/NQ-HĐND ngày 13 tháng 7 năm 2017 của Hội đồng nhân dân tỉnh khóa VII, kỳ họp thứ 4 về việc thông qua Quy hoạch thăm dò, khai thác và sử dụng tài nguyên khoáng sản đến năm 2020 định hướng đến năm 2030 tỉnh Thừa Thiên Huế;</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46.2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1918/QĐ-UBND ngày 24/8/2017 về Quy hoạch thăm dò, khai thác và sử dụng tài nguyên khoáng sản đến năm 2020 và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46.3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sz w:val="26"/>
                <w:szCs w:val="26"/>
              </w:rPr>
              <w:t>Nghị quyết số 17/2019/NQ-HĐND ngày 16 tháng 11 năm 2019 của Hội đồng nhân dân tỉnh về việc điều chỉnh, bổ sung Quy hoạch thăm dò, khai thác và sử dụng tài nguyên khoáng sản đến năm 2020 và định hướng đến năm 2030 tỉnh Thừa Thiên Huế;</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46.4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3144/QĐ-UBND ngày 05/12/2019 của UBND tỉnh p</w:t>
            </w:r>
            <w:r w:rsidRPr="00987990">
              <w:rPr>
                <w:rFonts w:ascii="Times New Roman" w:hAnsi="Times New Roman"/>
                <w:sz w:val="26"/>
                <w:szCs w:val="26"/>
              </w:rPr>
              <w:t xml:space="preserve">hê duyệt điều chỉnh, bổ sung Quy hoạch thăm dò, khai thác và sử dụng tài nguyên khoáng sản đến </w:t>
            </w:r>
            <w:r w:rsidRPr="00987990">
              <w:rPr>
                <w:rFonts w:ascii="Times New Roman" w:hAnsi="Times New Roman"/>
                <w:sz w:val="26"/>
                <w:szCs w:val="26"/>
              </w:rPr>
              <w:lastRenderedPageBreak/>
              <w:t>năm 2020 và định hướng đến năm 2030 tỉnh Thừa Thiên Huế</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lastRenderedPageBreak/>
              <w:t>46.5</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sz w:val="26"/>
                <w:szCs w:val="26"/>
              </w:rPr>
              <w:t>Nghị quyết số 02/2020/NQ-HĐND ngày 06 tháng 02 năm 2020 của Hội đồng nhân dân tỉnh về việc bổ sung Quy hoạch thăm dò, khai thác và sử dụng tài nguyên khoáng sản đến năm 2020 và định hướng đến năm 2030 tỉnh Thừa Thiên Huế;</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2020</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46.6</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sz w:val="26"/>
                <w:szCs w:val="26"/>
              </w:rPr>
            </w:pPr>
            <w:r w:rsidRPr="00987990">
              <w:rPr>
                <w:rFonts w:ascii="Times New Roman" w:hAnsi="Times New Roman"/>
                <w:color w:val="000000"/>
                <w:sz w:val="26"/>
                <w:szCs w:val="26"/>
              </w:rPr>
              <w:t>Quyết định số 536/QĐ-UBND ngày 25/02/2020 của UBND tỉnh p</w:t>
            </w:r>
            <w:r w:rsidRPr="00987990">
              <w:rPr>
                <w:rFonts w:ascii="Times New Roman" w:hAnsi="Times New Roman"/>
                <w:sz w:val="26"/>
                <w:szCs w:val="26"/>
              </w:rPr>
              <w:t>hê duyệt bổ sung Quy hoạch thăm dò, khai thác và sử dụng tài nguyên khoáng sản đến năm 2020 và định hướng đến năm 2030 tỉnh Thừa Thiên Huế</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2020</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sz w:val="26"/>
                <w:szCs w:val="26"/>
              </w:rPr>
              <w:t>điều chỉnh, bổ sung</w:t>
            </w:r>
          </w:p>
        </w:tc>
      </w:tr>
      <w:tr w:rsidR="00ED225A" w:rsidRPr="00987990" w:rsidTr="000266D4">
        <w:trPr>
          <w:trHeight w:val="456"/>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47</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Hồ Chí Minh: 02 VBQPPL</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47.1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rPr>
              <w:t>Quyết định số 2491/QĐ-UBND ngày 21 tháng 5 năm 2011 của Ủy ban nhân dân thành phố về duyệt Quy hoạch phát triển vật liệu xây dựng thành phố Hồ Chí Minh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rPr>
              <w:t>2011</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 xml:space="preserve"> 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47.2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430/QĐ-UBND ngày 25/1/2013 phê duyệt Quy hoạch khai thác và sử dụng khoáng sản rắn trên địa bàn Thành phố Hồ Chí Minh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 xml:space="preserve"> 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74"/>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48</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Tây Ninh: 02 VBQPPL (01 VB của HDND, 01 VB của UBND tỉnh; 02 VB ban hành mới)</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48.1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36/NQ-HĐND ngày 12 tháng 12 năm 2018 của Hội đồng nhân dân tỉnh Tây Ninh về Quy hoạch thăm dò, khai thác, sử dụng khoáng sản làm vật liệu xây dựng thông thường và than bùn tỉnh Tây Ninh đến năm 2025, tầm nhìn đến năm 2035;</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 xml:space="preserve"> 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48.2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3172/QĐ-UBND ngày 26/12/2018 của UBND tỉnh phê duyệt quy hoạch thăm dò, khai thác, sử </w:t>
            </w:r>
            <w:r w:rsidRPr="00987990">
              <w:rPr>
                <w:rFonts w:ascii="Times New Roman" w:hAnsi="Times New Roman"/>
                <w:color w:val="000000"/>
                <w:sz w:val="26"/>
                <w:szCs w:val="26"/>
              </w:rPr>
              <w:lastRenderedPageBreak/>
              <w:t>dụng khoáng sản làm vật liệu xây dựng thông thường và than bùn tỉnh Tây Ninh đến năm 2025, tầm nhìn đến năm 2035</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2025</w:t>
            </w:r>
          </w:p>
        </w:tc>
        <w:tc>
          <w:tcPr>
            <w:tcW w:w="1440"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 xml:space="preserve"> 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3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lastRenderedPageBreak/>
              <w:t>49</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Tiền Giang: 02 VBQPPL (01 VB của HĐND tỉnh ban hành, 01 VB của UBND tỉnh ban hành; 01 VB điều chỉnh)</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49.1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62/2013/NQ-HĐND ngày 12/12/2013 của Hội đồng nhân dân tỉnh về điều chỉnh, bổ sung Nghị quyết số 101/2006/NQ-HĐND ngày 27/9/2006 của Hội đồng nhân dân tỉnh thông qua Quy hoạch thăm dò, khai thác và sử dụng tài nguyên cát lòng sông Tiền, tỉnh Tiền Giang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49.2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3586/QD-UBND ngày 30/12/2013 phê duyệt Quy hoạch thăm dò, khai thác và sử dụng tài nguyên cát lòng sông tỉnh Long An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3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50</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Trà Vinh: 02 VBQPPL  (01 VB của HĐND, 01 VB của UBND tỉnh)</w:t>
            </w:r>
          </w:p>
        </w:tc>
      </w:tr>
      <w:tr w:rsidR="00ED225A" w:rsidRPr="00987990" w:rsidTr="000266D4">
        <w:trPr>
          <w:trHeight w:val="649"/>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50.1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1706/QĐ-UBND, ngày 26/9/2012 phê duyệt Quy hoạch thăm dò, khai thác và sử dụng khoáng sản làm vật liệu xây dựng thông thường cát lòng sông tỉnh Trà Vinh đến năm 2020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50.2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61/2018/NQ-HĐND ngày 04/5/2018 thông qua Quy hoạch thăm dò, khai thác, sử dụng khoáng sản cát san lấp ven biển tỉnh Trà Vinh đến năm 2020 và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83"/>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b/>
                <w:bCs/>
                <w:color w:val="000000"/>
                <w:sz w:val="26"/>
                <w:szCs w:val="26"/>
              </w:rPr>
            </w:pPr>
            <w:r w:rsidRPr="00987990">
              <w:rPr>
                <w:rFonts w:ascii="Times New Roman" w:hAnsi="Times New Roman"/>
                <w:b/>
                <w:bCs/>
                <w:color w:val="000000"/>
                <w:sz w:val="26"/>
                <w:szCs w:val="26"/>
              </w:rPr>
              <w:t>51</w:t>
            </w:r>
          </w:p>
        </w:tc>
        <w:tc>
          <w:tcPr>
            <w:tcW w:w="13736" w:type="dxa"/>
            <w:gridSpan w:val="6"/>
            <w:shd w:val="clear" w:color="auto" w:fill="auto"/>
            <w:vAlign w:val="center"/>
          </w:tcPr>
          <w:p w:rsidR="00ED225A" w:rsidRPr="00987990" w:rsidRDefault="00ED225A" w:rsidP="000266D4">
            <w:pPr>
              <w:spacing w:after="0" w:line="240" w:lineRule="auto"/>
              <w:jc w:val="both"/>
              <w:rPr>
                <w:rFonts w:ascii="Times New Roman" w:hAnsi="Times New Roman"/>
                <w:b/>
                <w:bCs/>
                <w:color w:val="000000"/>
                <w:sz w:val="26"/>
                <w:szCs w:val="26"/>
              </w:rPr>
            </w:pPr>
            <w:r w:rsidRPr="00987990">
              <w:rPr>
                <w:rFonts w:ascii="Times New Roman" w:hAnsi="Times New Roman"/>
                <w:b/>
                <w:bCs/>
                <w:color w:val="000000"/>
                <w:sz w:val="26"/>
                <w:szCs w:val="26"/>
              </w:rPr>
              <w:t>Thái Bình: 04 VBQPPL do UBND tỉnh ban hành (04 VB 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51.1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2485/QĐ-UBND ngày 18/10/2012 của UBND tỉnh về việc phê duyệt điều chỉnh, bổ sung quy hoạch thăm dò, khai thác, sử dụng cát lòng sông, ven biển trên địa bàn tỉnh Thái Bình giai đoạn 2011 - 2020</w:t>
            </w:r>
          </w:p>
        </w:tc>
        <w:tc>
          <w:tcPr>
            <w:tcW w:w="170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2012</w:t>
            </w:r>
          </w:p>
        </w:tc>
        <w:tc>
          <w:tcPr>
            <w:tcW w:w="1419"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2011-2020</w:t>
            </w:r>
          </w:p>
        </w:tc>
        <w:tc>
          <w:tcPr>
            <w:tcW w:w="1440" w:type="dxa"/>
            <w:vAlign w:val="center"/>
          </w:tcPr>
          <w:p w:rsidR="00ED225A" w:rsidRPr="00987990" w:rsidRDefault="00ED225A" w:rsidP="000266D4">
            <w:pPr>
              <w:spacing w:after="0" w:line="240" w:lineRule="auto"/>
              <w:jc w:val="both"/>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lastRenderedPageBreak/>
              <w:t>51.2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2252/QĐ-UBND ngày 03/10/2014 của UBND tỉnh về việc phê duyệt điều chỉnh, bổ sung Quy hoạch thăm dò, khai thác và sử dụng cát lòng sông, ven biển trên địa bàn tỉnh Thái Bình giai đoạn 2011-2020 </w:t>
            </w:r>
          </w:p>
        </w:tc>
        <w:tc>
          <w:tcPr>
            <w:tcW w:w="170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2011-2020</w:t>
            </w:r>
          </w:p>
        </w:tc>
        <w:tc>
          <w:tcPr>
            <w:tcW w:w="1440" w:type="dxa"/>
            <w:vAlign w:val="center"/>
          </w:tcPr>
          <w:p w:rsidR="00ED225A" w:rsidRPr="00987990" w:rsidRDefault="00ED225A" w:rsidP="000266D4">
            <w:pPr>
              <w:spacing w:after="0" w:line="240" w:lineRule="auto"/>
              <w:jc w:val="both"/>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51.3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1594/QĐ-UBND ngày 17/7/2015 của UBND tỉnh về việc phê duyệt điều chỉnh, bổ sung Quy hoạch thăm dò, khai thác và sử dụng cát lòng sông, ven biển trên địa bàn tỉnh Thái Bình giai đoạn 2011-2020 </w:t>
            </w:r>
          </w:p>
        </w:tc>
        <w:tc>
          <w:tcPr>
            <w:tcW w:w="170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2011-2020</w:t>
            </w:r>
          </w:p>
        </w:tc>
        <w:tc>
          <w:tcPr>
            <w:tcW w:w="1440" w:type="dxa"/>
            <w:vAlign w:val="center"/>
          </w:tcPr>
          <w:p w:rsidR="00ED225A" w:rsidRPr="00987990" w:rsidRDefault="00ED225A" w:rsidP="000266D4">
            <w:pPr>
              <w:spacing w:after="0" w:line="240" w:lineRule="auto"/>
              <w:jc w:val="both"/>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51.4</w:t>
            </w:r>
          </w:p>
        </w:tc>
        <w:tc>
          <w:tcPr>
            <w:tcW w:w="6297" w:type="dxa"/>
            <w:shd w:val="clear" w:color="auto" w:fill="auto"/>
            <w:vAlign w:val="center"/>
          </w:tcPr>
          <w:p w:rsidR="00ED225A" w:rsidRPr="00987990" w:rsidRDefault="00ED225A" w:rsidP="000266D4">
            <w:pPr>
              <w:pStyle w:val="Heading1"/>
              <w:shd w:val="clear" w:color="auto" w:fill="FFFFFF"/>
              <w:spacing w:before="0" w:beforeAutospacing="0" w:after="150" w:afterAutospacing="0"/>
              <w:jc w:val="both"/>
              <w:rPr>
                <w:rFonts w:eastAsia="Calibri"/>
                <w:b w:val="0"/>
                <w:bCs w:val="0"/>
                <w:color w:val="000000"/>
                <w:kern w:val="0"/>
                <w:sz w:val="26"/>
                <w:szCs w:val="26"/>
              </w:rPr>
            </w:pPr>
            <w:r w:rsidRPr="00987990">
              <w:rPr>
                <w:rFonts w:eastAsia="Calibri"/>
                <w:b w:val="0"/>
                <w:bCs w:val="0"/>
                <w:color w:val="000000"/>
                <w:kern w:val="0"/>
                <w:sz w:val="26"/>
                <w:szCs w:val="26"/>
              </w:rPr>
              <w:t>Quyết định số 03/2020/QĐ-UBND ngày 17/02/2020 phê duyệt Điều chỉnh, bổ sung Quy hoạch thăm dò, khai thác và sử dụng cát lòng sông, ven biển trên địa bàn tỉnh Thái Bình giai đoạn 2011-2020</w:t>
            </w:r>
          </w:p>
        </w:tc>
        <w:tc>
          <w:tcPr>
            <w:tcW w:w="170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2020</w:t>
            </w:r>
          </w:p>
        </w:tc>
        <w:tc>
          <w:tcPr>
            <w:tcW w:w="1419"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both"/>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465"/>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hAnsi="Times New Roman"/>
                <w:b/>
                <w:bCs/>
                <w:color w:val="000000"/>
                <w:sz w:val="26"/>
                <w:szCs w:val="26"/>
              </w:rPr>
            </w:pPr>
            <w:r w:rsidRPr="00987990">
              <w:rPr>
                <w:rFonts w:ascii="Times New Roman" w:eastAsia="Times New Roman" w:hAnsi="Times New Roman"/>
                <w:b/>
                <w:bCs/>
                <w:sz w:val="26"/>
                <w:szCs w:val="26"/>
              </w:rPr>
              <w:t>52</w:t>
            </w:r>
          </w:p>
        </w:tc>
        <w:tc>
          <w:tcPr>
            <w:tcW w:w="13736" w:type="dxa"/>
            <w:gridSpan w:val="6"/>
            <w:shd w:val="clear" w:color="auto" w:fill="auto"/>
            <w:vAlign w:val="center"/>
          </w:tcPr>
          <w:p w:rsidR="00ED225A" w:rsidRPr="00987990" w:rsidRDefault="00ED225A" w:rsidP="000266D4">
            <w:pPr>
              <w:spacing w:after="0" w:line="240" w:lineRule="auto"/>
              <w:rPr>
                <w:rFonts w:ascii="Times New Roman" w:hAnsi="Times New Roman"/>
                <w:b/>
                <w:bCs/>
                <w:color w:val="000000"/>
                <w:sz w:val="26"/>
                <w:szCs w:val="26"/>
              </w:rPr>
            </w:pPr>
            <w:r w:rsidRPr="00987990">
              <w:rPr>
                <w:rFonts w:ascii="Times New Roman" w:hAnsi="Times New Roman"/>
                <w:b/>
                <w:bCs/>
                <w:color w:val="000000"/>
                <w:sz w:val="26"/>
                <w:szCs w:val="26"/>
              </w:rPr>
              <w:t>Phú Thọ: 04 VBQPPL (01 VB của HĐND tỉnh, 03 VB của UBND tỉnh; 04 VB ban hành mới)</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52.1</w:t>
            </w:r>
          </w:p>
        </w:tc>
        <w:tc>
          <w:tcPr>
            <w:tcW w:w="6297" w:type="dxa"/>
            <w:shd w:val="clear" w:color="auto" w:fill="auto"/>
            <w:vAlign w:val="center"/>
          </w:tcPr>
          <w:p w:rsidR="00ED225A" w:rsidRPr="00987990" w:rsidRDefault="00ED225A" w:rsidP="000266D4">
            <w:pPr>
              <w:pStyle w:val="Heading1"/>
              <w:shd w:val="clear" w:color="auto" w:fill="FFFFFF"/>
              <w:spacing w:before="0" w:beforeAutospacing="0" w:after="150" w:afterAutospacing="0"/>
              <w:jc w:val="both"/>
              <w:rPr>
                <w:rFonts w:eastAsia="Calibri"/>
                <w:b w:val="0"/>
                <w:bCs w:val="0"/>
                <w:color w:val="000000"/>
                <w:kern w:val="0"/>
                <w:sz w:val="26"/>
                <w:szCs w:val="26"/>
              </w:rPr>
            </w:pPr>
            <w:r w:rsidRPr="00987990">
              <w:rPr>
                <w:rFonts w:eastAsia="Calibri"/>
                <w:b w:val="0"/>
                <w:bCs w:val="0"/>
                <w:color w:val="000000"/>
                <w:kern w:val="0"/>
                <w:sz w:val="26"/>
                <w:szCs w:val="26"/>
              </w:rPr>
              <w:t>Nghị quyết số 01/2014/NQ-HĐND ngày 16/7/2014 của Hội đồng nhân dân tỉnh Phú Thọ về Quy hoạch thăm dò, khai thác, sử dụng khoáng sản trên địa bàn tỉnh Phú Thọ đến năm 2020, định hướng đến năm 2030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52.2</w:t>
            </w:r>
          </w:p>
        </w:tc>
        <w:tc>
          <w:tcPr>
            <w:tcW w:w="6297" w:type="dxa"/>
            <w:shd w:val="clear" w:color="auto" w:fill="auto"/>
            <w:vAlign w:val="center"/>
          </w:tcPr>
          <w:p w:rsidR="00ED225A" w:rsidRPr="00987990" w:rsidRDefault="00ED225A" w:rsidP="000266D4">
            <w:pPr>
              <w:pStyle w:val="Heading1"/>
              <w:shd w:val="clear" w:color="auto" w:fill="FFFFFF"/>
              <w:spacing w:before="0" w:beforeAutospacing="0" w:after="150" w:afterAutospacing="0"/>
              <w:jc w:val="both"/>
              <w:rPr>
                <w:rFonts w:eastAsia="Calibri"/>
                <w:b w:val="0"/>
                <w:bCs w:val="0"/>
                <w:color w:val="000000"/>
                <w:kern w:val="0"/>
                <w:sz w:val="26"/>
                <w:szCs w:val="26"/>
              </w:rPr>
            </w:pPr>
            <w:r w:rsidRPr="00987990">
              <w:rPr>
                <w:rFonts w:eastAsia="Calibri"/>
                <w:b w:val="0"/>
                <w:bCs w:val="0"/>
                <w:color w:val="000000"/>
                <w:kern w:val="0"/>
                <w:sz w:val="26"/>
                <w:szCs w:val="26"/>
              </w:rPr>
              <w:t>Quyết định số 10/2014/QĐ-UBND ngày 25/08/2014 của UBND tỉnh Phú Thọ về việc phê duyệt Quy hoạch thăm dò, khai thác, sử dụng khoáng sản trên địa bàn tỉnh Phú Thọ đến năm 2020, định hướng đến năm 2030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52.3</w:t>
            </w:r>
          </w:p>
        </w:tc>
        <w:tc>
          <w:tcPr>
            <w:tcW w:w="6297" w:type="dxa"/>
            <w:shd w:val="clear" w:color="auto" w:fill="auto"/>
            <w:vAlign w:val="center"/>
          </w:tcPr>
          <w:p w:rsidR="00ED225A" w:rsidRPr="00987990" w:rsidRDefault="00ED225A" w:rsidP="000266D4">
            <w:pPr>
              <w:pStyle w:val="Heading1"/>
              <w:shd w:val="clear" w:color="auto" w:fill="FFFFFF"/>
              <w:spacing w:before="0" w:beforeAutospacing="0" w:after="150" w:afterAutospacing="0"/>
              <w:jc w:val="both"/>
              <w:rPr>
                <w:rFonts w:eastAsia="Calibri"/>
                <w:b w:val="0"/>
                <w:bCs w:val="0"/>
                <w:color w:val="000000"/>
                <w:kern w:val="0"/>
                <w:sz w:val="26"/>
                <w:szCs w:val="26"/>
              </w:rPr>
            </w:pPr>
            <w:r w:rsidRPr="00987990">
              <w:rPr>
                <w:rFonts w:eastAsia="Calibri"/>
                <w:b w:val="0"/>
                <w:bCs w:val="0"/>
                <w:color w:val="000000"/>
                <w:kern w:val="0"/>
                <w:sz w:val="26"/>
                <w:szCs w:val="26"/>
              </w:rPr>
              <w:t>Quyết định số 13/2015/QĐ-UBND ngày 17/9/2015 phê duyệt Quy hoạch thăm dò, khai thác, sử dụng khoáng sản làm vật liệu xây dựng thông thường trên địa bàn tỉnh Phú Thọ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52.4</w:t>
            </w:r>
          </w:p>
        </w:tc>
        <w:tc>
          <w:tcPr>
            <w:tcW w:w="6297" w:type="dxa"/>
            <w:shd w:val="clear" w:color="auto" w:fill="auto"/>
            <w:vAlign w:val="center"/>
          </w:tcPr>
          <w:p w:rsidR="00ED225A" w:rsidRPr="00987990" w:rsidRDefault="00ED225A" w:rsidP="000266D4">
            <w:pPr>
              <w:pStyle w:val="Heading1"/>
              <w:shd w:val="clear" w:color="auto" w:fill="FFFFFF"/>
              <w:spacing w:before="0" w:beforeAutospacing="0" w:after="150" w:afterAutospacing="0"/>
              <w:jc w:val="both"/>
              <w:rPr>
                <w:rFonts w:eastAsia="Calibri"/>
                <w:b w:val="0"/>
                <w:bCs w:val="0"/>
                <w:color w:val="000000"/>
                <w:kern w:val="0"/>
                <w:sz w:val="26"/>
                <w:szCs w:val="26"/>
              </w:rPr>
            </w:pPr>
            <w:r w:rsidRPr="00987990">
              <w:rPr>
                <w:rFonts w:eastAsia="Calibri"/>
                <w:b w:val="0"/>
                <w:bCs w:val="0"/>
                <w:color w:val="000000"/>
                <w:kern w:val="0"/>
                <w:sz w:val="26"/>
                <w:szCs w:val="26"/>
              </w:rPr>
              <w:t xml:space="preserve">Quyết định số 05/2019/QĐ-UBND ngày 27/6/2019 Điều </w:t>
            </w:r>
            <w:r w:rsidRPr="00987990">
              <w:rPr>
                <w:rFonts w:eastAsia="Calibri"/>
                <w:b w:val="0"/>
                <w:bCs w:val="0"/>
                <w:color w:val="000000"/>
                <w:kern w:val="0"/>
                <w:sz w:val="26"/>
                <w:szCs w:val="26"/>
              </w:rPr>
              <w:lastRenderedPageBreak/>
              <w:t>chỉnh, bổ sung Quy hoạch thăm dò, khai thác, sử dụng khoáng sản làm vật liệu xây dựng thông thường trên địa bàn tỉnh Phú Thọ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 xml:space="preserve">Đến năm </w:t>
            </w:r>
            <w:r w:rsidRPr="00987990">
              <w:rPr>
                <w:rFonts w:ascii="Times New Roman" w:eastAsia="Times New Roman" w:hAnsi="Times New Roman"/>
                <w:sz w:val="26"/>
                <w:szCs w:val="26"/>
              </w:rPr>
              <w:lastRenderedPageBreak/>
              <w:t>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 xml:space="preserve">Điều </w:t>
            </w:r>
            <w:r w:rsidRPr="00987990">
              <w:rPr>
                <w:rFonts w:ascii="Times New Roman" w:hAnsi="Times New Roman"/>
                <w:color w:val="000000"/>
                <w:sz w:val="26"/>
                <w:szCs w:val="26"/>
              </w:rPr>
              <w:lastRenderedPageBreak/>
              <w:t>chỉnh, bổ sung</w:t>
            </w:r>
          </w:p>
        </w:tc>
      </w:tr>
      <w:tr w:rsidR="00ED225A" w:rsidRPr="00987990" w:rsidTr="000266D4">
        <w:trPr>
          <w:trHeight w:val="492"/>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lastRenderedPageBreak/>
              <w:t>53</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Phú Yên: 04 VBQPPL (01 VB ban hành mới, 03 VB 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53.1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3237/QĐ-UBND ngày 30/12/2016 của UBND tỉnh Phú Yên về việc phê duyệt Quy hoạch thăm dò, khai thác, chế biến và sử dụng khoáng sản làm vật liêu xây dựng thông thường và than bùn trên đĩa bàn tỉnh Phú Yên đến năm 2020 và định hướng đến năm 2030.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 xml:space="preserve">UBND tỉnh </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2016</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53.2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2212/QĐ-UBND ngày 10/11/2017 của UBND tỉnh Phú Yên về việc bổ sung điểm khai thác khoáng sản vào Quy hoạch thăm dò, khai thác chế biến và sử dung khoáng sản làm vật liệu xây dựng thông thường và than bùn trên địa bàn tỉnh Phú Yên đến năm 2020 và định hướng đến năm 2030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 xml:space="preserve">UBND tỉnh </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53.3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1083/QĐ-UBND ngày 22/7/2019 của UBND tỉnh Phú Yên về việc phê duyệt cập nhật, bổ sung các điểm mỏ khoáng sản vào Quy hoạch thăm dò, khai thác, chế biến và sử dụng khoáng sản làm vật liệu xây dựng thông thưòng và than bùn trên địa bàn tỉnh Phú Yên đến năm 2020 và định hướng đến năm 2030.</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 xml:space="preserve">UBND tỉnh </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53.4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1354/QĐ-UBND ngày 03/8/2020 của UBND tỉnh Phú Yên về việc phê duyệt cập nhật, bổ sung và loại bỏ các điểm mỏ khoáng sản  làm VLXD thông thường khỏi Quy hoạch thăm dò, khai thác, chế biến và sử dụng khoáng sản làm vật liệu xây dựng thông thưòng và than bùn trên địa bàn tỉnh Phú Yên đến năm 2020 và định </w:t>
            </w:r>
            <w:r w:rsidRPr="00987990">
              <w:rPr>
                <w:rFonts w:ascii="Times New Roman" w:hAnsi="Times New Roman"/>
                <w:color w:val="000000"/>
                <w:sz w:val="26"/>
                <w:szCs w:val="26"/>
              </w:rPr>
              <w:lastRenderedPageBreak/>
              <w:t>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2020</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492"/>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lastRenderedPageBreak/>
              <w:t>54</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Quảng Ninh: 04 VBQPPL (02 VB của HĐND tỉnh, 02 VB của UBND tỉnh; 02 VB ban hành mới, 02 VB 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54.1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lang w:val="vi-VN"/>
              </w:rPr>
              <w:t>Nghị quyết số 128/NQ-HĐND ngày 14 tháng 3 năm 2014 của Hội đồng nhân dân tỉnh Khóa XII về việc thông qua Quy hoạch thăm dò, khai thác và sử dụng khoáng sản làm vật liệu xây dựng thông thường và khoáng sản phân tán nhỏ lẻ trên địa bàn tỉnh Quảng Ninh đến năm 2020, t</w:t>
            </w:r>
            <w:r w:rsidRPr="00987990">
              <w:rPr>
                <w:rFonts w:ascii="Times New Roman" w:hAnsi="Times New Roman"/>
                <w:color w:val="000000"/>
                <w:sz w:val="26"/>
                <w:szCs w:val="26"/>
                <w:shd w:val="clear" w:color="auto" w:fill="FFFFFF"/>
              </w:rPr>
              <w:t>ầ</w:t>
            </w:r>
            <w:r w:rsidRPr="00987990">
              <w:rPr>
                <w:rFonts w:ascii="Times New Roman" w:hAnsi="Times New Roman"/>
                <w:color w:val="000000"/>
                <w:sz w:val="26"/>
                <w:szCs w:val="26"/>
                <w:shd w:val="clear" w:color="auto" w:fill="FFFFFF"/>
                <w:lang w:val="vi-VN"/>
              </w:rPr>
              <w:t>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54.2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1160/QĐ-UBND ngày 06/6/2014 phê duyệt Quy hoạch thăm dò, khai thác khai thác và sử dụng khoáng sản làm vật liệu xây dựng thông thường và khoáng sản phân tán nhỏ lẻ trên địa bàn tỉnh Quảng Ninh đến năm 2020, tầm nhìn đến năm 2030 </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54.3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shd w:val="clear" w:color="auto" w:fill="FFFFFF"/>
                <w:lang w:val="vi-VN"/>
              </w:rPr>
              <w:t>Nghị quyết số 1</w:t>
            </w:r>
            <w:r w:rsidRPr="00987990">
              <w:rPr>
                <w:rFonts w:ascii="Times New Roman" w:hAnsi="Times New Roman"/>
                <w:color w:val="000000"/>
                <w:sz w:val="26"/>
                <w:szCs w:val="26"/>
                <w:shd w:val="clear" w:color="auto" w:fill="FFFFFF"/>
              </w:rPr>
              <w:t>19/2018</w:t>
            </w:r>
            <w:r w:rsidRPr="00987990">
              <w:rPr>
                <w:rFonts w:ascii="Times New Roman" w:hAnsi="Times New Roman"/>
                <w:color w:val="000000"/>
                <w:sz w:val="26"/>
                <w:szCs w:val="26"/>
                <w:shd w:val="clear" w:color="auto" w:fill="FFFFFF"/>
                <w:lang w:val="vi-VN"/>
              </w:rPr>
              <w:t>/NQ-HĐND ngày 1</w:t>
            </w:r>
            <w:r w:rsidRPr="00987990">
              <w:rPr>
                <w:rFonts w:ascii="Times New Roman" w:hAnsi="Times New Roman"/>
                <w:color w:val="000000"/>
                <w:sz w:val="26"/>
                <w:szCs w:val="26"/>
                <w:shd w:val="clear" w:color="auto" w:fill="FFFFFF"/>
              </w:rPr>
              <w:t>3</w:t>
            </w:r>
            <w:r w:rsidRPr="00987990">
              <w:rPr>
                <w:rFonts w:ascii="Times New Roman" w:hAnsi="Times New Roman"/>
                <w:color w:val="000000"/>
                <w:sz w:val="26"/>
                <w:szCs w:val="26"/>
                <w:shd w:val="clear" w:color="auto" w:fill="FFFFFF"/>
                <w:lang w:val="vi-VN"/>
              </w:rPr>
              <w:t xml:space="preserve"> tháng </w:t>
            </w:r>
            <w:r w:rsidRPr="00987990">
              <w:rPr>
                <w:rFonts w:ascii="Times New Roman" w:hAnsi="Times New Roman"/>
                <w:color w:val="000000"/>
                <w:sz w:val="26"/>
                <w:szCs w:val="26"/>
                <w:shd w:val="clear" w:color="auto" w:fill="FFFFFF"/>
              </w:rPr>
              <w:t>7</w:t>
            </w:r>
            <w:r w:rsidRPr="00987990">
              <w:rPr>
                <w:rFonts w:ascii="Times New Roman" w:hAnsi="Times New Roman"/>
                <w:color w:val="000000"/>
                <w:sz w:val="26"/>
                <w:szCs w:val="26"/>
                <w:shd w:val="clear" w:color="auto" w:fill="FFFFFF"/>
                <w:lang w:val="vi-VN"/>
              </w:rPr>
              <w:t xml:space="preserve"> năm 201</w:t>
            </w:r>
            <w:r w:rsidRPr="00987990">
              <w:rPr>
                <w:rFonts w:ascii="Times New Roman" w:hAnsi="Times New Roman"/>
                <w:color w:val="000000"/>
                <w:sz w:val="26"/>
                <w:szCs w:val="26"/>
                <w:shd w:val="clear" w:color="auto" w:fill="FFFFFF"/>
              </w:rPr>
              <w:t>8</w:t>
            </w:r>
            <w:r w:rsidRPr="00987990">
              <w:rPr>
                <w:rFonts w:ascii="Times New Roman" w:hAnsi="Times New Roman"/>
                <w:color w:val="000000"/>
                <w:sz w:val="26"/>
                <w:szCs w:val="26"/>
                <w:shd w:val="clear" w:color="auto" w:fill="FFFFFF"/>
                <w:lang w:val="vi-VN"/>
              </w:rPr>
              <w:t xml:space="preserve"> của Hội đồng nhân dân tỉnh </w:t>
            </w:r>
            <w:r w:rsidRPr="00987990">
              <w:rPr>
                <w:rFonts w:ascii="Times New Roman" w:hAnsi="Times New Roman"/>
                <w:color w:val="000000"/>
                <w:sz w:val="26"/>
                <w:szCs w:val="26"/>
                <w:shd w:val="clear" w:color="auto" w:fill="FFFFFF"/>
              </w:rPr>
              <w:t>Thông qua điều chỉnh Quy hoạch thăm dò, khai thác, sử dụng khoáng sản làm vật liệu xây dựng thông thường và khoáng sản phân tán nhỏ lẻ trên địa bàn tỉnh Quảng Ninh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w:t>
            </w:r>
            <w:r w:rsidRPr="00987990">
              <w:rPr>
                <w:rFonts w:ascii="Times New Roman" w:hAnsi="Times New Roman"/>
                <w:color w:val="000000"/>
                <w:sz w:val="26"/>
                <w:szCs w:val="26"/>
                <w:shd w:val="clear" w:color="auto" w:fill="FFFFFF"/>
              </w:rPr>
              <w:t>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54.4</w:t>
            </w:r>
          </w:p>
        </w:tc>
        <w:tc>
          <w:tcPr>
            <w:tcW w:w="6297" w:type="dxa"/>
            <w:shd w:val="clear" w:color="auto" w:fill="auto"/>
            <w:vAlign w:val="center"/>
          </w:tcPr>
          <w:p w:rsidR="00ED225A" w:rsidRPr="00987990" w:rsidRDefault="003661EC" w:rsidP="000266D4">
            <w:pPr>
              <w:spacing w:after="0" w:line="240" w:lineRule="auto"/>
              <w:jc w:val="both"/>
              <w:textAlignment w:val="baseline"/>
              <w:rPr>
                <w:rFonts w:ascii="Times New Roman" w:hAnsi="Times New Roman"/>
                <w:color w:val="000000"/>
                <w:sz w:val="26"/>
                <w:szCs w:val="26"/>
                <w:shd w:val="clear" w:color="auto" w:fill="FFFFFF"/>
                <w:lang w:val="vi-VN"/>
              </w:rPr>
            </w:pPr>
            <w:hyperlink r:id="rId26" w:history="1">
              <w:r w:rsidR="00ED225A" w:rsidRPr="00987990">
                <w:rPr>
                  <w:rFonts w:ascii="Times New Roman" w:hAnsi="Times New Roman"/>
                  <w:color w:val="000000"/>
                  <w:sz w:val="26"/>
                  <w:szCs w:val="26"/>
                  <w:shd w:val="clear" w:color="auto" w:fill="FFFFFF"/>
                  <w:lang w:val="vi-VN"/>
                </w:rPr>
                <w:t xml:space="preserve">Quyết định 42/2018/QĐ-UBND </w:t>
              </w:r>
              <w:r w:rsidR="00ED225A" w:rsidRPr="00987990">
                <w:rPr>
                  <w:rFonts w:ascii="Times New Roman" w:hAnsi="Times New Roman"/>
                  <w:color w:val="000000"/>
                  <w:sz w:val="26"/>
                  <w:szCs w:val="26"/>
                  <w:shd w:val="clear" w:color="auto" w:fill="FFFFFF"/>
                </w:rPr>
                <w:t xml:space="preserve">ngày 28/12/2018 của UBND tỉnh </w:t>
              </w:r>
              <w:r w:rsidR="00ED225A" w:rsidRPr="00987990">
                <w:rPr>
                  <w:rFonts w:ascii="Times New Roman" w:hAnsi="Times New Roman"/>
                  <w:color w:val="000000"/>
                  <w:sz w:val="26"/>
                  <w:szCs w:val="26"/>
                  <w:shd w:val="clear" w:color="auto" w:fill="FFFFFF"/>
                  <w:lang w:val="vi-VN"/>
                </w:rPr>
                <w:t>về việc phê duyệt điều chỉnh Quy hoạch thăm dò, khai thác, sử dụng khoáng sản làm vật liệu xây dựng thông thường và khoáng sản phân tán nhỏ lẻ trên địa bàn tỉnh Quảng Ninh đến năm 2020, tầm nhìn đến năm 2030</w:t>
              </w:r>
            </w:hyperlink>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w:t>
            </w:r>
            <w:r w:rsidRPr="00987990">
              <w:rPr>
                <w:rFonts w:ascii="Times New Roman" w:hAnsi="Times New Roman"/>
                <w:color w:val="000000"/>
                <w:sz w:val="26"/>
                <w:szCs w:val="26"/>
                <w:shd w:val="clear" w:color="auto" w:fill="FFFFFF"/>
              </w:rPr>
              <w:t>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474"/>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55</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sz w:val="26"/>
                <w:szCs w:val="26"/>
              </w:rPr>
            </w:pPr>
            <w:r w:rsidRPr="00987990">
              <w:rPr>
                <w:rFonts w:ascii="Times New Roman" w:hAnsi="Times New Roman"/>
                <w:b/>
                <w:bCs/>
                <w:color w:val="000000"/>
                <w:sz w:val="26"/>
                <w:szCs w:val="26"/>
              </w:rPr>
              <w:t>Quảng Bình: 03 VBQPPL (01 VB của HĐND, 02 VB của UBDN tỉnh; 01 VB ban hành mới, 02 VB 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55.1</w:t>
            </w:r>
          </w:p>
        </w:tc>
        <w:tc>
          <w:tcPr>
            <w:tcW w:w="6297" w:type="dxa"/>
            <w:shd w:val="clear" w:color="auto" w:fill="auto"/>
            <w:vAlign w:val="center"/>
          </w:tcPr>
          <w:p w:rsidR="00ED225A" w:rsidRPr="00987990" w:rsidRDefault="00ED225A" w:rsidP="000266D4">
            <w:pPr>
              <w:spacing w:after="0" w:line="240" w:lineRule="auto"/>
              <w:jc w:val="both"/>
              <w:textAlignment w:val="baseline"/>
              <w:rPr>
                <w:rFonts w:ascii="Times New Roman" w:hAnsi="Times New Roman"/>
                <w:color w:val="000000"/>
                <w:sz w:val="26"/>
                <w:szCs w:val="26"/>
                <w:shd w:val="clear" w:color="auto" w:fill="FFFFFF"/>
                <w:lang w:val="vi-VN"/>
              </w:rPr>
            </w:pPr>
            <w:bookmarkStart w:id="4" w:name="dieu_3_name"/>
            <w:r w:rsidRPr="00987990">
              <w:rPr>
                <w:rFonts w:ascii="Times New Roman" w:hAnsi="Times New Roman"/>
                <w:color w:val="000000"/>
                <w:sz w:val="26"/>
                <w:szCs w:val="26"/>
                <w:shd w:val="clear" w:color="auto" w:fill="FFFFFF"/>
                <w:lang w:val="vi-VN"/>
              </w:rPr>
              <w:t xml:space="preserve">Quyết định số 44/2015/QĐ-UBND ngày 22 tháng 12 năm 2015 của Ủy ban nhân dân tỉnh về việc phê duyệt Quy </w:t>
            </w:r>
            <w:r w:rsidRPr="00987990">
              <w:rPr>
                <w:rFonts w:ascii="Times New Roman" w:hAnsi="Times New Roman"/>
                <w:color w:val="000000"/>
                <w:sz w:val="26"/>
                <w:szCs w:val="26"/>
                <w:shd w:val="clear" w:color="auto" w:fill="FFFFFF"/>
                <w:lang w:val="vi-VN"/>
              </w:rPr>
              <w:lastRenderedPageBreak/>
              <w:t>hoạch thăm dò, khai thác, sử dụng khoáng sản tỉnh Quảng Bình giai đoạn 2016 - 2020, tầm nhìn đến năm 2025.</w:t>
            </w:r>
            <w:bookmarkEnd w:id="4"/>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2015</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2016 - 2020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lastRenderedPageBreak/>
              <w:t>55.2</w:t>
            </w:r>
          </w:p>
        </w:tc>
        <w:tc>
          <w:tcPr>
            <w:tcW w:w="6297" w:type="dxa"/>
            <w:shd w:val="clear" w:color="auto" w:fill="auto"/>
            <w:vAlign w:val="center"/>
          </w:tcPr>
          <w:p w:rsidR="00ED225A" w:rsidRPr="00987990" w:rsidRDefault="00ED225A" w:rsidP="000266D4">
            <w:pPr>
              <w:spacing w:after="0" w:line="240" w:lineRule="auto"/>
              <w:jc w:val="both"/>
              <w:textAlignment w:val="baseline"/>
              <w:rPr>
                <w:rFonts w:ascii="Times New Roman" w:hAnsi="Times New Roman"/>
                <w:color w:val="000000"/>
                <w:sz w:val="26"/>
                <w:szCs w:val="26"/>
                <w:shd w:val="clear" w:color="auto" w:fill="FFFFFF"/>
                <w:lang w:val="vi-VN"/>
              </w:rPr>
            </w:pPr>
            <w:r w:rsidRPr="00987990">
              <w:rPr>
                <w:rFonts w:ascii="Times New Roman" w:hAnsi="Times New Roman"/>
                <w:color w:val="000000"/>
                <w:sz w:val="26"/>
                <w:szCs w:val="26"/>
                <w:shd w:val="clear" w:color="auto" w:fill="FFFFFF"/>
                <w:lang w:val="vi-VN"/>
              </w:rPr>
              <w:t>Nghị quyết số 47/2018/NQ-HĐND ngày 08/12/2018 của Hội đồng nhân dân tỉnh về việc điều chỉnh, bổ sung Quy hoạch thăm dò, khai thác, sử dụng khoáng sản tỉnh Quảng Bình giai đoạn 2016 - 2020, tầm nhìn đến năm 2025</w:t>
            </w:r>
          </w:p>
        </w:tc>
        <w:tc>
          <w:tcPr>
            <w:tcW w:w="1705"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2016 - 2020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55.3</w:t>
            </w:r>
          </w:p>
        </w:tc>
        <w:tc>
          <w:tcPr>
            <w:tcW w:w="6297" w:type="dxa"/>
            <w:shd w:val="clear" w:color="auto" w:fill="auto"/>
            <w:vAlign w:val="center"/>
          </w:tcPr>
          <w:p w:rsidR="00ED225A" w:rsidRPr="00987990" w:rsidRDefault="00ED225A" w:rsidP="000266D4">
            <w:pPr>
              <w:spacing w:after="0" w:line="240" w:lineRule="auto"/>
              <w:jc w:val="both"/>
              <w:textAlignment w:val="baseline"/>
              <w:rPr>
                <w:rFonts w:ascii="Times New Roman" w:hAnsi="Times New Roman"/>
                <w:color w:val="000000"/>
                <w:sz w:val="26"/>
                <w:szCs w:val="26"/>
                <w:shd w:val="clear" w:color="auto" w:fill="FFFFFF"/>
                <w:lang w:val="vi-VN"/>
              </w:rPr>
            </w:pPr>
            <w:r w:rsidRPr="00987990">
              <w:rPr>
                <w:rFonts w:ascii="Times New Roman" w:hAnsi="Times New Roman"/>
                <w:color w:val="000000"/>
                <w:sz w:val="26"/>
                <w:szCs w:val="26"/>
                <w:shd w:val="clear" w:color="auto" w:fill="FFFFFF"/>
                <w:lang w:val="vi-VN"/>
              </w:rPr>
              <w:t>Quyết định số 35/2018/QĐ-UBND ngày 20/12/2018 của UBND tỉnh về việc phê duyệt điều chỉnh, bổ sung quy hoạch thăm dò, khai thác, sử dụng khoáng sản tỉnh Quảng Bình giai đoạn 2016-2020, tầm nhìn đến năm 2025</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2018</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shd w:val="clear" w:color="auto" w:fill="FFFFFF"/>
                <w:lang w:val="vi-VN"/>
              </w:rPr>
              <w:t>2016 - 2020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56</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Quảng Nam: 04VBQPPL (01 VB của HĐND tỉnh, 03 VB của UBND tỉnh; 03 VB ban hành mới, 01 VB điều chỉnh, bổ sung); Tổng số Quy hoạch 02 (01. Quy hoạch VLXDTT; 01. Quy hoạch khoáng sản phân tán, nhỏ lẻ)</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56.1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3164/QĐ-UBND ngày 17/10/2013 của UBND tỉnh Quảng Nam về phê duyệt Quy hoạch thăm dò, khai thác và sử dụng một số khoáng sản phân tán, nhỏ lẻ tỉnh Quảng Nam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56.2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Nghị quyết số 126/2014/NQ-HĐND ngày 11/7/2014 của HĐND tỉnh về Quy hoạch thăm dò, khai thác và sử dụng khoáng sản làm vật liệu xây dựng thông thường tỉnh Quảng Nam giai đoạn đến năm 2020 và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56.3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2691/QĐ-UBND ngày 04/9/2014 của UBND tỉnh phê duyệt Quy hoạch thăm dò, khai thác, chế biến và sử dụng khoáng sản làm vật liệu xây dựng thông thường (VLXDTT) tỉnh Quảng Nam giai đoạn đến năm 2020 và tầm nhìn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i/>
                <w:iCs/>
                <w:sz w:val="26"/>
                <w:szCs w:val="26"/>
              </w:rPr>
            </w:pPr>
            <w:r w:rsidRPr="00987990">
              <w:rPr>
                <w:rFonts w:ascii="Times New Roman" w:eastAsia="Times New Roman" w:hAnsi="Times New Roman"/>
                <w:i/>
                <w:iCs/>
                <w:sz w:val="26"/>
                <w:szCs w:val="26"/>
              </w:rPr>
              <w:t>56.4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2116/QĐ-UBND ngày 01/7/2019 của UBND tỉnh Quảng Nam phê duyệt bổ sung Quy hoạch </w:t>
            </w:r>
            <w:r w:rsidRPr="00987990">
              <w:rPr>
                <w:rFonts w:ascii="Times New Roman" w:hAnsi="Times New Roman"/>
                <w:color w:val="000000"/>
                <w:sz w:val="26"/>
                <w:szCs w:val="26"/>
              </w:rPr>
              <w:lastRenderedPageBreak/>
              <w:t>thăm dò, khai thác và sử dụng một số khoáng sản phân tán, nhỏ lẻ tỉnh Quảng Nam đến năm 2020, định hướng đến năm 2030</w:t>
            </w:r>
          </w:p>
        </w:tc>
        <w:tc>
          <w:tcPr>
            <w:tcW w:w="170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2019</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 xml:space="preserve">Điều chỉnh, bổ </w:t>
            </w:r>
            <w:r w:rsidRPr="00987990">
              <w:rPr>
                <w:rFonts w:ascii="Times New Roman" w:eastAsia="Times New Roman" w:hAnsi="Times New Roman"/>
                <w:sz w:val="26"/>
                <w:szCs w:val="26"/>
              </w:rPr>
              <w:lastRenderedPageBreak/>
              <w:t>sung</w:t>
            </w:r>
          </w:p>
        </w:tc>
      </w:tr>
      <w:tr w:rsidR="00ED225A" w:rsidRPr="00987990" w:rsidTr="000266D4">
        <w:trPr>
          <w:trHeight w:val="483"/>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b/>
                <w:bCs/>
                <w:color w:val="000000"/>
                <w:sz w:val="26"/>
                <w:szCs w:val="26"/>
              </w:rPr>
            </w:pPr>
            <w:r w:rsidRPr="00987990">
              <w:rPr>
                <w:rFonts w:ascii="Times New Roman" w:hAnsi="Times New Roman"/>
                <w:b/>
                <w:bCs/>
                <w:color w:val="000000"/>
                <w:sz w:val="26"/>
                <w:szCs w:val="26"/>
              </w:rPr>
              <w:lastRenderedPageBreak/>
              <w:t>57</w:t>
            </w:r>
          </w:p>
        </w:tc>
        <w:tc>
          <w:tcPr>
            <w:tcW w:w="13736" w:type="dxa"/>
            <w:gridSpan w:val="6"/>
            <w:shd w:val="clear" w:color="auto" w:fill="auto"/>
            <w:vAlign w:val="center"/>
          </w:tcPr>
          <w:p w:rsidR="00ED225A" w:rsidRPr="00987990" w:rsidRDefault="00ED225A" w:rsidP="000266D4">
            <w:pPr>
              <w:spacing w:after="0" w:line="240" w:lineRule="auto"/>
              <w:rPr>
                <w:rFonts w:ascii="Times New Roman" w:eastAsia="Times New Roman" w:hAnsi="Times New Roman"/>
                <w:b/>
                <w:bCs/>
                <w:sz w:val="26"/>
                <w:szCs w:val="26"/>
              </w:rPr>
            </w:pPr>
            <w:r w:rsidRPr="00987990">
              <w:rPr>
                <w:rFonts w:ascii="Times New Roman" w:hAnsi="Times New Roman"/>
                <w:b/>
                <w:bCs/>
                <w:color w:val="000000"/>
                <w:sz w:val="26"/>
                <w:szCs w:val="26"/>
              </w:rPr>
              <w:t>Quảng Ngãi: 06VBQPPL (03 VB của HĐND tỉnh, 03 VB của UBND tỉnh; ban hành mới 04 VB, sửa đổi bổ sung 02 VB)</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57.1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w:t>
            </w:r>
            <w:hyperlink r:id="rId27" w:tgtFrame="_blank" w:tooltip="30/2013/NQ-HĐND" w:history="1">
              <w:r w:rsidRPr="00987990">
                <w:rPr>
                  <w:rFonts w:ascii="Times New Roman" w:hAnsi="Times New Roman"/>
                  <w:color w:val="000000"/>
                  <w:sz w:val="26"/>
                  <w:szCs w:val="26"/>
                </w:rPr>
                <w:t>17/2012/NQ-HĐND</w:t>
              </w:r>
            </w:hyperlink>
            <w:r w:rsidRPr="00987990">
              <w:rPr>
                <w:rFonts w:ascii="Times New Roman" w:hAnsi="Times New Roman"/>
                <w:color w:val="000000"/>
                <w:sz w:val="26"/>
                <w:szCs w:val="26"/>
              </w:rPr>
              <w:t> ngày 5 tháng 10 năm 2012 của Hội đồng nhân dân tỉnh về Quy hoạch thăm dò, khai thác và sử dụng khoáng sản (trừ khoáng sản làm vật liệu xây dựng thông thường và than bùn) tỉnh Quảng Ngãi đến năm 2020</w:t>
            </w:r>
          </w:p>
        </w:tc>
        <w:tc>
          <w:tcPr>
            <w:tcW w:w="170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2012</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đến năm 2020</w:t>
            </w:r>
          </w:p>
        </w:tc>
        <w:tc>
          <w:tcPr>
            <w:tcW w:w="1440"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57.2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45/QĐ-UBND ngày 21/01/2013 </w:t>
            </w:r>
            <w:r w:rsidRPr="00987990">
              <w:rPr>
                <w:rFonts w:ascii="Times New Roman" w:hAnsi="Times New Roman"/>
                <w:color w:val="000000"/>
                <w:sz w:val="26"/>
                <w:szCs w:val="26"/>
              </w:rPr>
              <w:br/>
              <w:t>Ủy ban nhân dân tỉnh về việc phê duyệt quy hoạch thăm dò, khai thác và sử dụng khoáng sản (trừ khoáng sản làm vật liệu xây dựng thông thường và than bùn) tỉnh Quảng Ngãi đến năm 2020</w:t>
            </w:r>
          </w:p>
        </w:tc>
        <w:tc>
          <w:tcPr>
            <w:tcW w:w="170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đến năm 2020</w:t>
            </w:r>
          </w:p>
        </w:tc>
        <w:tc>
          <w:tcPr>
            <w:tcW w:w="1440"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57.3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w:t>
            </w:r>
            <w:hyperlink r:id="rId28" w:tgtFrame="_blank" w:tooltip="30/2013/NQ-HĐND" w:history="1">
              <w:r w:rsidRPr="00987990">
                <w:rPr>
                  <w:rFonts w:ascii="Times New Roman" w:hAnsi="Times New Roman"/>
                  <w:color w:val="000000"/>
                  <w:sz w:val="26"/>
                  <w:szCs w:val="26"/>
                </w:rPr>
                <w:t>30/2013/NQ-HĐND</w:t>
              </w:r>
            </w:hyperlink>
            <w:r w:rsidRPr="00987990">
              <w:rPr>
                <w:rFonts w:ascii="Times New Roman" w:hAnsi="Times New Roman"/>
                <w:color w:val="000000"/>
                <w:sz w:val="26"/>
                <w:szCs w:val="26"/>
              </w:rPr>
              <w:t> ngày 10 tháng 12 năm 2013 của Hội đồng nhân dân tỉnh về việc sửa đổi, bổ sung và bãi bỏ một số nội dung của Nghị quyết số 23/2009/NQ-HĐND ngày 10/12/2009 của Hội đồng nhân dân tỉnh về Quy hoạch thăm dò, khai thác, chế biến và sử dụng khoáng sản làm vật liệu xây dựng thông thường và sản xuất xi măng đến năm 2020</w:t>
            </w:r>
          </w:p>
        </w:tc>
        <w:tc>
          <w:tcPr>
            <w:tcW w:w="170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2013</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1869"/>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57.4</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14/QĐ-UBND ngày 13/01/2014 </w:t>
            </w:r>
            <w:r w:rsidRPr="00987990">
              <w:rPr>
                <w:rFonts w:ascii="Times New Roman" w:hAnsi="Times New Roman"/>
                <w:color w:val="000000"/>
                <w:sz w:val="26"/>
                <w:szCs w:val="26"/>
              </w:rPr>
              <w:br/>
              <w:t>Ủy ban nhân dân tỉnh về việc sửa đổi, bổ sung và bãi bỏ một số nội dung của Quyết định số 211/QĐ-UBND ngày 13/12/2010 của UBND tỉnh về Quy hoạch thăm dò, khai thác, chế biến và sử dụng khoáng sản làm vật liệu xây dựng thông thường và sản xuất xi măng đến năm 2020</w:t>
            </w:r>
          </w:p>
        </w:tc>
        <w:tc>
          <w:tcPr>
            <w:tcW w:w="170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57.5</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Nghị quyết số 28/2017/NQ-HĐND ngày 14/7/2017 của </w:t>
            </w:r>
            <w:r w:rsidRPr="00987990">
              <w:rPr>
                <w:rFonts w:ascii="Times New Roman" w:hAnsi="Times New Roman"/>
                <w:color w:val="000000"/>
                <w:sz w:val="26"/>
                <w:szCs w:val="26"/>
              </w:rPr>
              <w:lastRenderedPageBreak/>
              <w:t>Hội đồng nhân dân tỉnh về việc thông qua Quy hoạch thăm dò, khai thác và sử dụng khoáng sản làm vật liệu xây dựng thông thường tỉnh Quảng Ngãi đến năm 2025 và định hướng đến năm 2030</w:t>
            </w:r>
          </w:p>
        </w:tc>
        <w:tc>
          <w:tcPr>
            <w:tcW w:w="170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lastRenderedPageBreak/>
              <w:t>HĐND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 xml:space="preserve">đến năm </w:t>
            </w:r>
            <w:r w:rsidRPr="00987990">
              <w:rPr>
                <w:rFonts w:ascii="Times New Roman" w:hAnsi="Times New Roman"/>
                <w:color w:val="000000"/>
                <w:sz w:val="26"/>
                <w:szCs w:val="26"/>
              </w:rPr>
              <w:lastRenderedPageBreak/>
              <w:t>2025</w:t>
            </w:r>
          </w:p>
        </w:tc>
        <w:tc>
          <w:tcPr>
            <w:tcW w:w="1440"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lastRenderedPageBreak/>
              <w:t xml:space="preserve">Ban hành </w:t>
            </w:r>
            <w:r w:rsidRPr="00987990">
              <w:rPr>
                <w:rFonts w:ascii="Times New Roman" w:eastAsia="Times New Roman" w:hAnsi="Times New Roman"/>
                <w:sz w:val="26"/>
                <w:szCs w:val="26"/>
              </w:rPr>
              <w:lastRenderedPageBreak/>
              <w:t>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lastRenderedPageBreak/>
              <w:t>57.6</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546/QĐ-UBND ngày 09/8/2017 của UBND tỉnh phê duyệt Quy hoạch thăm dò, khai thác và sử dụng khoáng sản làm vật liệu xây dựng thông thường tỉnh Quảng Ngãi đến năm 2025 và định hướng đến năm 2030</w:t>
            </w:r>
          </w:p>
        </w:tc>
        <w:tc>
          <w:tcPr>
            <w:tcW w:w="170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eastAsia="Times New Roman" w:hAnsi="Times New Roman"/>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2017</w:t>
            </w:r>
          </w:p>
        </w:tc>
        <w:tc>
          <w:tcPr>
            <w:tcW w:w="1419"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hAnsi="Times New Roman"/>
                <w:color w:val="000000"/>
                <w:sz w:val="26"/>
                <w:szCs w:val="26"/>
              </w:rPr>
              <w:t>đến năm 2025</w:t>
            </w:r>
          </w:p>
        </w:tc>
        <w:tc>
          <w:tcPr>
            <w:tcW w:w="1440" w:type="dxa"/>
          </w:tcPr>
          <w:p w:rsidR="00ED225A" w:rsidRPr="00987990" w:rsidRDefault="00ED225A" w:rsidP="000266D4">
            <w:pPr>
              <w:spacing w:after="0" w:line="240" w:lineRule="auto"/>
              <w:jc w:val="center"/>
              <w:rPr>
                <w:rFonts w:ascii="Times New Roman" w:eastAsia="Times New Roman" w:hAnsi="Times New Roman"/>
                <w:sz w:val="26"/>
                <w:szCs w:val="26"/>
              </w:rPr>
            </w:pPr>
            <w:r w:rsidRPr="00987990">
              <w:rPr>
                <w:rFonts w:ascii="Times New Roman" w:eastAsia="Times New Roman" w:hAnsi="Times New Roman"/>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eastAsia="Times New Roman" w:hAnsi="Times New Roman"/>
                <w:sz w:val="26"/>
                <w:szCs w:val="26"/>
              </w:rPr>
            </w:pPr>
          </w:p>
        </w:tc>
      </w:tr>
      <w:tr w:rsidR="00ED225A" w:rsidRPr="00987990" w:rsidTr="000266D4">
        <w:trPr>
          <w:trHeight w:val="465"/>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b/>
                <w:bCs/>
                <w:color w:val="000000"/>
                <w:sz w:val="26"/>
                <w:szCs w:val="26"/>
              </w:rPr>
            </w:pPr>
            <w:r w:rsidRPr="00987990">
              <w:rPr>
                <w:rFonts w:ascii="Times New Roman" w:hAnsi="Times New Roman"/>
                <w:b/>
                <w:bCs/>
                <w:color w:val="000000"/>
                <w:sz w:val="26"/>
                <w:szCs w:val="26"/>
              </w:rPr>
              <w:t>58</w:t>
            </w:r>
          </w:p>
        </w:tc>
        <w:tc>
          <w:tcPr>
            <w:tcW w:w="13736" w:type="dxa"/>
            <w:gridSpan w:val="6"/>
            <w:shd w:val="clear" w:color="auto" w:fill="auto"/>
            <w:vAlign w:val="center"/>
          </w:tcPr>
          <w:p w:rsidR="00ED225A" w:rsidRPr="00987990" w:rsidRDefault="00ED225A" w:rsidP="000266D4">
            <w:pPr>
              <w:spacing w:after="0" w:line="240" w:lineRule="auto"/>
              <w:jc w:val="both"/>
              <w:rPr>
                <w:rFonts w:ascii="Times New Roman" w:hAnsi="Times New Roman"/>
                <w:b/>
                <w:bCs/>
                <w:color w:val="000000"/>
                <w:sz w:val="26"/>
                <w:szCs w:val="26"/>
              </w:rPr>
            </w:pPr>
            <w:r w:rsidRPr="00987990">
              <w:rPr>
                <w:rFonts w:ascii="Times New Roman" w:hAnsi="Times New Roman"/>
                <w:b/>
                <w:bCs/>
                <w:color w:val="000000"/>
                <w:sz w:val="26"/>
                <w:szCs w:val="26"/>
              </w:rPr>
              <w:t>Quảng Trị: 02 VBQPPL (01 của HĐND tỉnh, 01 của UBND tỉnh); 01 Quy hoạch khoáng sản</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58.1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28/2016/NQ-HĐND ngày 14 tháng 12 năm 2016 của Hội đồng nhân dân tỉnh Quảng Trị về Quy hoạch thăm dò, khai thác, sử dụng khoáng sản tỉnh Quảng Trị đến năm 2020, có tính đến năm 2030</w:t>
            </w:r>
          </w:p>
        </w:tc>
        <w:tc>
          <w:tcPr>
            <w:tcW w:w="1705" w:type="dxa"/>
            <w:vAlign w:val="center"/>
          </w:tcPr>
          <w:p w:rsidR="00ED225A" w:rsidRPr="00987990" w:rsidRDefault="00ED225A" w:rsidP="000266D4">
            <w:pPr>
              <w:spacing w:after="0" w:line="240" w:lineRule="auto"/>
              <w:jc w:val="both"/>
              <w:rPr>
                <w:rFonts w:ascii="Times New Roman" w:hAnsi="Times New Roman"/>
                <w:color w:val="000000"/>
                <w:sz w:val="26"/>
                <w:szCs w:val="26"/>
              </w:rPr>
            </w:pPr>
          </w:p>
        </w:tc>
        <w:tc>
          <w:tcPr>
            <w:tcW w:w="1525" w:type="dxa"/>
            <w:vAlign w:val="center"/>
          </w:tcPr>
          <w:p w:rsidR="00ED225A" w:rsidRPr="00987990" w:rsidRDefault="00ED225A" w:rsidP="000266D4">
            <w:pPr>
              <w:spacing w:after="0" w:line="240" w:lineRule="auto"/>
              <w:jc w:val="both"/>
              <w:rPr>
                <w:rFonts w:ascii="Times New Roman" w:hAnsi="Times New Roman"/>
                <w:color w:val="000000"/>
                <w:sz w:val="26"/>
                <w:szCs w:val="26"/>
              </w:rPr>
            </w:pPr>
          </w:p>
        </w:tc>
        <w:tc>
          <w:tcPr>
            <w:tcW w:w="1419" w:type="dxa"/>
            <w:vAlign w:val="center"/>
          </w:tcPr>
          <w:p w:rsidR="00ED225A" w:rsidRPr="00987990" w:rsidRDefault="00ED225A" w:rsidP="000266D4">
            <w:pPr>
              <w:spacing w:after="0" w:line="240" w:lineRule="auto"/>
              <w:jc w:val="both"/>
              <w:rPr>
                <w:rFonts w:ascii="Times New Roman" w:hAnsi="Times New Roman"/>
                <w:color w:val="000000"/>
                <w:sz w:val="26"/>
                <w:szCs w:val="26"/>
              </w:rPr>
            </w:pPr>
          </w:p>
        </w:tc>
        <w:tc>
          <w:tcPr>
            <w:tcW w:w="1440" w:type="dxa"/>
            <w:vAlign w:val="center"/>
          </w:tcPr>
          <w:p w:rsidR="00ED225A" w:rsidRPr="00987990" w:rsidRDefault="00ED225A" w:rsidP="000266D4">
            <w:pPr>
              <w:spacing w:after="0" w:line="240" w:lineRule="auto"/>
              <w:jc w:val="both"/>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both"/>
              <w:rPr>
                <w:rFonts w:ascii="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jc w:val="center"/>
              <w:rPr>
                <w:rFonts w:ascii="Times New Roman" w:hAnsi="Times New Roman"/>
                <w:i/>
                <w:iCs/>
                <w:color w:val="000000"/>
                <w:sz w:val="26"/>
                <w:szCs w:val="26"/>
              </w:rPr>
            </w:pPr>
            <w:r w:rsidRPr="00987990">
              <w:rPr>
                <w:rFonts w:ascii="Times New Roman" w:hAnsi="Times New Roman"/>
                <w:i/>
                <w:iCs/>
                <w:color w:val="000000"/>
                <w:sz w:val="26"/>
                <w:szCs w:val="26"/>
              </w:rPr>
              <w:t>58.2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3330/QĐ-ƯBND ngày 27/12/2016 phê duyệt quy hoạch thăm dò, khai thác và sử dụng các loại khoáng sản thuộc phạm vi quản lý của tỉnh</w:t>
            </w:r>
          </w:p>
        </w:tc>
        <w:tc>
          <w:tcPr>
            <w:tcW w:w="1705"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both"/>
              <w:rPr>
                <w:rFonts w:ascii="Times New Roman" w:hAnsi="Times New Roman"/>
                <w:color w:val="000000"/>
                <w:sz w:val="26"/>
                <w:szCs w:val="26"/>
              </w:rPr>
            </w:pPr>
          </w:p>
        </w:tc>
        <w:tc>
          <w:tcPr>
            <w:tcW w:w="1419" w:type="dxa"/>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both"/>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both"/>
              <w:rPr>
                <w:rFonts w:ascii="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eastAsia="Times New Roman" w:hAnsi="Times New Roman"/>
                <w:b/>
                <w:bCs/>
                <w:sz w:val="26"/>
                <w:szCs w:val="26"/>
              </w:rPr>
            </w:pPr>
            <w:r w:rsidRPr="00987990">
              <w:rPr>
                <w:rFonts w:ascii="Times New Roman" w:eastAsia="Times New Roman" w:hAnsi="Times New Roman"/>
                <w:b/>
                <w:bCs/>
                <w:sz w:val="26"/>
                <w:szCs w:val="26"/>
              </w:rPr>
              <w:t>59</w:t>
            </w:r>
          </w:p>
        </w:tc>
        <w:tc>
          <w:tcPr>
            <w:tcW w:w="13736" w:type="dxa"/>
            <w:gridSpan w:val="6"/>
            <w:shd w:val="clear" w:color="auto" w:fill="auto"/>
            <w:vAlign w:val="center"/>
          </w:tcPr>
          <w:p w:rsidR="00ED225A" w:rsidRPr="00987990" w:rsidRDefault="00ED225A" w:rsidP="000266D4">
            <w:pPr>
              <w:spacing w:after="0" w:line="240" w:lineRule="auto"/>
              <w:jc w:val="both"/>
              <w:rPr>
                <w:rFonts w:ascii="Times New Roman" w:hAnsi="Times New Roman"/>
                <w:b/>
                <w:bCs/>
                <w:i/>
                <w:iCs/>
                <w:color w:val="000000"/>
                <w:sz w:val="26"/>
                <w:szCs w:val="26"/>
              </w:rPr>
            </w:pPr>
            <w:r w:rsidRPr="00987990">
              <w:rPr>
                <w:rFonts w:ascii="Times New Roman" w:hAnsi="Times New Roman"/>
                <w:b/>
                <w:bCs/>
                <w:color w:val="000000"/>
                <w:sz w:val="26"/>
                <w:szCs w:val="26"/>
              </w:rPr>
              <w:t xml:space="preserve">Sóc Trăng: </w:t>
            </w:r>
            <w:r w:rsidRPr="00987990">
              <w:rPr>
                <w:rFonts w:ascii="Times New Roman" w:hAnsi="Times New Roman"/>
                <w:b/>
                <w:bCs/>
                <w:i/>
                <w:iCs/>
                <w:color w:val="000000"/>
                <w:sz w:val="26"/>
                <w:szCs w:val="26"/>
              </w:rPr>
              <w:t>Quyết định số 216/QĐ-ƯBND ngày 08/11/2010 của UBND tỉnh về việc phê duyệt Quy hoạch thăm dò, khai thác và sử dụng tài nguyên cát lòng sông Hậu thuộc khu vực tỉnh Sóc Trăng đến năm 2020</w:t>
            </w:r>
          </w:p>
        </w:tc>
      </w:tr>
      <w:tr w:rsidR="00ED225A" w:rsidRPr="00987990" w:rsidTr="000266D4">
        <w:trPr>
          <w:trHeight w:val="474"/>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hAnsi="Times New Roman"/>
                <w:b/>
                <w:bCs/>
                <w:color w:val="000000"/>
                <w:sz w:val="26"/>
                <w:szCs w:val="26"/>
              </w:rPr>
            </w:pPr>
            <w:r w:rsidRPr="00987990">
              <w:rPr>
                <w:rFonts w:ascii="Times New Roman" w:hAnsi="Times New Roman"/>
                <w:b/>
                <w:bCs/>
                <w:color w:val="000000"/>
                <w:sz w:val="26"/>
                <w:szCs w:val="26"/>
              </w:rPr>
              <w:t>60</w:t>
            </w:r>
          </w:p>
        </w:tc>
        <w:tc>
          <w:tcPr>
            <w:tcW w:w="13736" w:type="dxa"/>
            <w:gridSpan w:val="6"/>
            <w:shd w:val="clear" w:color="auto" w:fill="auto"/>
            <w:vAlign w:val="center"/>
          </w:tcPr>
          <w:p w:rsidR="00ED225A" w:rsidRPr="00987990" w:rsidRDefault="00ED225A" w:rsidP="000266D4">
            <w:pPr>
              <w:spacing w:after="0" w:line="240" w:lineRule="auto"/>
              <w:rPr>
                <w:rFonts w:ascii="Times New Roman" w:hAnsi="Times New Roman"/>
                <w:b/>
                <w:bCs/>
                <w:color w:val="000000"/>
                <w:sz w:val="26"/>
                <w:szCs w:val="26"/>
              </w:rPr>
            </w:pPr>
            <w:r w:rsidRPr="00987990">
              <w:rPr>
                <w:rFonts w:ascii="Times New Roman" w:hAnsi="Times New Roman"/>
                <w:b/>
                <w:bCs/>
                <w:color w:val="000000"/>
                <w:sz w:val="26"/>
                <w:szCs w:val="26"/>
              </w:rPr>
              <w:t>Sơn La</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hAnsi="Times New Roman"/>
                <w:i/>
                <w:iCs/>
                <w:color w:val="000000"/>
                <w:sz w:val="26"/>
                <w:szCs w:val="26"/>
              </w:rPr>
            </w:pPr>
            <w:r w:rsidRPr="00987990">
              <w:rPr>
                <w:rFonts w:ascii="Times New Roman" w:hAnsi="Times New Roman"/>
                <w:i/>
                <w:iCs/>
                <w:color w:val="000000"/>
                <w:sz w:val="26"/>
                <w:szCs w:val="26"/>
              </w:rPr>
              <w:t>60.1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419/QĐ-UBND ngày 13/02/2015 phê duyệt Quy hoạch thăm dò, khai thác, chế biến và sử dụng khoáng sản trên địa bàn tỉnh Sơn La đến năm 2020, tầm nhìn đến năm 2025</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hAnsi="Times New Roman"/>
                <w:i/>
                <w:iCs/>
                <w:color w:val="000000"/>
                <w:sz w:val="26"/>
                <w:szCs w:val="26"/>
              </w:rPr>
            </w:pPr>
            <w:r w:rsidRPr="00987990">
              <w:rPr>
                <w:rFonts w:ascii="Times New Roman" w:hAnsi="Times New Roman"/>
                <w:i/>
                <w:iCs/>
                <w:color w:val="000000"/>
                <w:sz w:val="26"/>
                <w:szCs w:val="26"/>
              </w:rPr>
              <w:t>60.2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w:t>
            </w:r>
            <w:hyperlink r:id="rId29" w:tgtFrame="_blank" w:tooltip="Nghị quyết 49/NQ-HĐND" w:history="1">
              <w:r w:rsidRPr="00987990">
                <w:rPr>
                  <w:rFonts w:ascii="Times New Roman" w:hAnsi="Times New Roman"/>
                  <w:color w:val="000000"/>
                  <w:sz w:val="26"/>
                  <w:szCs w:val="26"/>
                </w:rPr>
                <w:t>49/NQ-HĐND</w:t>
              </w:r>
            </w:hyperlink>
            <w:r w:rsidRPr="00987990">
              <w:rPr>
                <w:rFonts w:ascii="Times New Roman" w:hAnsi="Times New Roman"/>
                <w:color w:val="000000"/>
                <w:sz w:val="26"/>
                <w:szCs w:val="26"/>
              </w:rPr>
              <w:t> ngày 21/7/2017 của Hội đồng nhân dân tỉnh Sơn La khóa XIV về sửa đổi, bổ sung, bãi bỏ một số nội dung Nghị quyết số </w:t>
            </w:r>
            <w:hyperlink r:id="rId30" w:tgtFrame="_blank" w:tooltip="Nghị quyết 317/NQ-HĐND" w:history="1">
              <w:r w:rsidRPr="00987990">
                <w:rPr>
                  <w:rFonts w:ascii="Times New Roman" w:hAnsi="Times New Roman"/>
                  <w:color w:val="000000"/>
                  <w:sz w:val="26"/>
                  <w:szCs w:val="26"/>
                </w:rPr>
                <w:t>317/NQ-</w:t>
              </w:r>
              <w:r w:rsidRPr="00987990">
                <w:rPr>
                  <w:rFonts w:ascii="Times New Roman" w:hAnsi="Times New Roman"/>
                  <w:color w:val="000000"/>
                  <w:sz w:val="26"/>
                  <w:szCs w:val="26"/>
                </w:rPr>
                <w:lastRenderedPageBreak/>
                <w:t>HĐND</w:t>
              </w:r>
            </w:hyperlink>
            <w:r w:rsidRPr="00987990">
              <w:rPr>
                <w:rFonts w:ascii="Times New Roman" w:hAnsi="Times New Roman"/>
                <w:color w:val="000000"/>
                <w:sz w:val="26"/>
                <w:szCs w:val="26"/>
              </w:rPr>
              <w:t> ngày 13/4/2010 của Hội đồng nhân dân tỉnh Sơn La khóa XII</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lastRenderedPageBreak/>
              <w:t>HĐND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2017</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sửa đổi, bổ sung</w:t>
            </w:r>
          </w:p>
        </w:tc>
      </w:tr>
      <w:tr w:rsidR="00ED225A" w:rsidRPr="00987990" w:rsidTr="000266D4">
        <w:trPr>
          <w:trHeight w:val="1662"/>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hAnsi="Times New Roman"/>
                <w:i/>
                <w:iCs/>
                <w:color w:val="000000"/>
                <w:sz w:val="26"/>
                <w:szCs w:val="26"/>
              </w:rPr>
            </w:pPr>
            <w:r w:rsidRPr="00987990">
              <w:rPr>
                <w:rFonts w:ascii="Times New Roman" w:hAnsi="Times New Roman"/>
                <w:i/>
                <w:iCs/>
                <w:color w:val="000000"/>
                <w:sz w:val="26"/>
                <w:szCs w:val="26"/>
              </w:rPr>
              <w:lastRenderedPageBreak/>
              <w:t>60.3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71/QĐ-HĐND ngày 08/12/2017 của HĐND tỉnh về Quy hoạch thăm dò, khai thác, chế biến và sử dụng khoáng sản làm vật liệu xây dựng thông thường trên địa bàn tỉnh Sơn La đến 2020, định hướng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2017</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r>
      <w:tr w:rsidR="00ED225A" w:rsidRPr="00987990" w:rsidTr="000266D4">
        <w:trPr>
          <w:trHeight w:val="492"/>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b/>
                <w:bCs/>
                <w:color w:val="000000"/>
                <w:sz w:val="26"/>
                <w:szCs w:val="26"/>
              </w:rPr>
            </w:pPr>
            <w:r w:rsidRPr="002D5E50">
              <w:rPr>
                <w:rFonts w:eastAsia="Calibri"/>
                <w:b/>
                <w:bCs/>
                <w:color w:val="000000"/>
                <w:sz w:val="26"/>
                <w:szCs w:val="26"/>
              </w:rPr>
              <w:t>61</w:t>
            </w:r>
          </w:p>
        </w:tc>
        <w:tc>
          <w:tcPr>
            <w:tcW w:w="13736" w:type="dxa"/>
            <w:gridSpan w:val="6"/>
            <w:shd w:val="clear" w:color="auto" w:fill="auto"/>
            <w:vAlign w:val="center"/>
          </w:tcPr>
          <w:p w:rsidR="00ED225A" w:rsidRPr="00987990" w:rsidRDefault="00ED225A" w:rsidP="000266D4">
            <w:pPr>
              <w:spacing w:after="0" w:line="240" w:lineRule="auto"/>
              <w:rPr>
                <w:rFonts w:ascii="Times New Roman" w:hAnsi="Times New Roman"/>
                <w:b/>
                <w:bCs/>
                <w:color w:val="000000"/>
                <w:sz w:val="26"/>
                <w:szCs w:val="26"/>
              </w:rPr>
            </w:pPr>
            <w:r w:rsidRPr="00987990">
              <w:rPr>
                <w:rFonts w:ascii="Times New Roman" w:hAnsi="Times New Roman"/>
                <w:b/>
                <w:bCs/>
                <w:color w:val="000000"/>
                <w:sz w:val="26"/>
                <w:szCs w:val="26"/>
              </w:rPr>
              <w:t>Vĩnh Phúc: 14 VBQPPL (04 VB của HĐND tỉnh, 10 VB của UBND tỉnh)</w:t>
            </w: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t>61.1</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Nghị quyết số 72/NQ-HĐND ngày 21/12/2012 của HĐND tỉnh Vĩnh Phúc V/v thông qua Quy hoạch thăm dò, khai thác và sử dụng tài nguyên cát, sỏi trên địa bàn tỉnh Vĩnh Phúc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 xml:space="preserve"> HĐND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2012</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t>61.2</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Quyết định số 156/QĐ-UBND ngày 22/01/2013 của UBND tỉnh Vĩnh Phúc phê duyệt Quy hoạch thăm dò, khai thác và sử dụng tài nguyên cát sỏi trên địa bàn tỉnh Vĩnh Phúc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2013</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2014-2020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t>61.3</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Nghị quyết số 108/NQ-HĐND, ngày 20/12/2013 của Hội đồng nhân dân tỉnh Vĩnh Phúc V/v thông qua Quy hoạch thăm dò, khai thác và sử dụng khoáng sản nhóm nguyên liệu kaolin, felspat, sét kaolin trên địa bàn tỉnh Vĩnh Phúc giai đoạn 2014-2020, tầm nhìn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2013</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2014-2020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t>61.4</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Quyết định số 134/QĐ-UBND ngày 15/01/2014 của UBND tỉnh Vĩnh Phúc phê duyệt Quy hoạch thăm dò, khai thác và sử dụng khoáng sản nhóm kaolin felspat, sét kaolin trên địa bàn tỉnh Vĩnh Phúc giai đoạn năm 2014-2020, tầm nhìn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2014-2020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lastRenderedPageBreak/>
              <w:t>61.5</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Quyết định số 2192/QĐ-UBND ngày 14/8/2014 của UBND tỉnh về việc điều chỉnh, bổ sung Quy hoạch thăm dò, khai thác và sử dụng tài nguyên cát sỏi trên địa bàn tỉnh Vĩnh Phúc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2014</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t>61.6</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Quyết định số 903/QĐ-UBND ngày 15/4/2015 của UBND tỉnh về việc điều chỉnh, bổ sung Quy hoạch thăm dò, khai thác và sử dụng tài nguyên cát sỏi trên địa bàn tỉnh Vĩnh Phúc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t>61.7</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Nghị quyết số 174/NQ-HĐND ngày 28 tháng 7 năm 2015 của HĐND tỉnh Vĩnh Phúc về việc thông qua Quy hoạch thăm dò, khai thác và sử dụng than bùn trên địa bàn tỉnh Vĩnh Phúc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t>61.8</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Quyết định số 2240/QĐ-UBND ngày 18/8/2015 của UBND tỉnh về việc điều chỉnh, bổ sung Quy hoạch thăm dò, khai thác và sử dụng tài nguyên cát sỏi trên địa bàn tỉnh Vĩnh Phúc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t>61.9</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Quyết định số 2287/QĐ-UBND ngày 25/8/2015 của UBND tỉnh về việc điều chỉnh, bổ sung Quy hoạch thăm dò, khai thác và sử dụng tài nguyên cát sỏi trên địa bàn tỉnh Vĩnh Phúc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t>61.10</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Quyết định 2866/QĐ-UBND ngày 16/10/2015 của UBND tỉnh về việc điều chỉnh, bổ sung Quy hoạch thăm dò, khai thác và sử dụng tài nguyên cát sỏi trên địa bàn tỉnh Vĩnh Phúc 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t>61.11</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 xml:space="preserve">Quyết định 2788/QĐ-CT ngày 12/10/2015 của UBND tỉnh Vĩnh Phúc về việc phê duyệt Quy hoạch thăm dò, khai thác, sử dụng than bùn trên địa bàn tỉnh Vĩnh Phúc </w:t>
            </w:r>
            <w:r w:rsidRPr="002D5E50">
              <w:rPr>
                <w:rFonts w:eastAsia="Calibri"/>
                <w:color w:val="000000"/>
                <w:sz w:val="26"/>
                <w:szCs w:val="26"/>
              </w:rPr>
              <w:lastRenderedPageBreak/>
              <w:t>đến năm 2020, tầm nhìn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lastRenderedPageBreak/>
              <w:t>UBND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lastRenderedPageBreak/>
              <w:t>61.12</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Nghị quyết số 203/NQ-HĐND ngày 22 tháng 12 năm 2015 của Hội đồng nhân dân tỉnh về việc thông qua Quy hoạch khai thác khoáng sản vật liệu thông thường (đất san lấp) phục vụ các dự án trên địa bàn tỉnh</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2015</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t>61.13</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Quyết định số 1195/QĐ-UBND ngày 31/3/2016 của UBND tỉnh Vĩnh Phúc về việc phê duyệt Quy hoạch khoáng sản vật liệu thông thường (đất san lấp) phục vụ các công trình trên địa bàn tỉnh Vĩnh Phúc.</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2016</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Ban hành mới</w:t>
            </w: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t>61.14</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Quyết định số 1225/QĐ-UBND ngày 04/4/2016 về việc Phê duyệt bổ sung và khoanh định các điểm mỏ thăm dò cát, sỏi trên địa bàn tỉnh (không đấu giá) vào quy hoạch thăm dò, khai thác và sử dụng tài nguyên cát, sỏi trên địa bàn tỉnh Vĩnh Phúc</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2016</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429"/>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b/>
                <w:bCs/>
                <w:color w:val="000000"/>
                <w:sz w:val="26"/>
                <w:szCs w:val="26"/>
              </w:rPr>
            </w:pPr>
            <w:r w:rsidRPr="002D5E50">
              <w:rPr>
                <w:rFonts w:eastAsia="Calibri"/>
                <w:b/>
                <w:bCs/>
                <w:color w:val="000000"/>
                <w:sz w:val="26"/>
                <w:szCs w:val="26"/>
              </w:rPr>
              <w:t>62</w:t>
            </w:r>
          </w:p>
        </w:tc>
        <w:tc>
          <w:tcPr>
            <w:tcW w:w="13736" w:type="dxa"/>
            <w:gridSpan w:val="6"/>
            <w:shd w:val="clear" w:color="auto" w:fill="auto"/>
            <w:vAlign w:val="center"/>
          </w:tcPr>
          <w:p w:rsidR="00ED225A" w:rsidRPr="00987990" w:rsidRDefault="00ED225A" w:rsidP="000266D4">
            <w:pPr>
              <w:spacing w:after="0" w:line="240" w:lineRule="auto"/>
              <w:rPr>
                <w:rFonts w:ascii="Times New Roman" w:hAnsi="Times New Roman"/>
                <w:b/>
                <w:bCs/>
                <w:color w:val="000000"/>
                <w:sz w:val="26"/>
                <w:szCs w:val="26"/>
              </w:rPr>
            </w:pPr>
            <w:r w:rsidRPr="00987990">
              <w:rPr>
                <w:rFonts w:ascii="Times New Roman" w:hAnsi="Times New Roman"/>
                <w:b/>
                <w:bCs/>
                <w:color w:val="000000"/>
                <w:sz w:val="26"/>
                <w:szCs w:val="26"/>
              </w:rPr>
              <w:t>Vĩnh Long</w:t>
            </w: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t>62.1</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Nghị quyết số 96/NQ-HĐND ngày 01 tháng 02 năm 2018 của Hội đồng nhân dân tỉnh thông qua điều chỉnh Quy hoạch thăm dò, khai thác và sử dụng cát lòng sông trên địa bàn tỉnh Vĩnh Long giai đoạn 2016 - 2020, tầm nhìn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HĐND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2018</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2016 - 2020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68"/>
          <w:jc w:val="center"/>
        </w:trPr>
        <w:tc>
          <w:tcPr>
            <w:tcW w:w="1021" w:type="dxa"/>
            <w:shd w:val="clear" w:color="auto" w:fill="auto"/>
            <w:vAlign w:val="center"/>
          </w:tcPr>
          <w:p w:rsidR="00ED225A" w:rsidRPr="002D5E50" w:rsidRDefault="00ED225A" w:rsidP="000266D4">
            <w:pPr>
              <w:pStyle w:val="BodyText"/>
              <w:tabs>
                <w:tab w:val="left" w:pos="783"/>
              </w:tabs>
              <w:spacing w:after="60"/>
              <w:ind w:firstLine="0"/>
              <w:jc w:val="center"/>
              <w:rPr>
                <w:rFonts w:eastAsia="Calibri"/>
                <w:i/>
                <w:iCs/>
                <w:color w:val="000000"/>
                <w:sz w:val="26"/>
                <w:szCs w:val="26"/>
              </w:rPr>
            </w:pPr>
            <w:r w:rsidRPr="002D5E50">
              <w:rPr>
                <w:rFonts w:eastAsia="Calibri"/>
                <w:i/>
                <w:iCs/>
                <w:color w:val="000000"/>
                <w:sz w:val="26"/>
                <w:szCs w:val="26"/>
              </w:rPr>
              <w:t>62.2</w:t>
            </w:r>
          </w:p>
        </w:tc>
        <w:tc>
          <w:tcPr>
            <w:tcW w:w="6297" w:type="dxa"/>
            <w:shd w:val="clear" w:color="auto" w:fill="auto"/>
            <w:vAlign w:val="center"/>
          </w:tcPr>
          <w:p w:rsidR="00ED225A" w:rsidRPr="002D5E50" w:rsidRDefault="00ED225A" w:rsidP="000266D4">
            <w:pPr>
              <w:pStyle w:val="BodyText"/>
              <w:tabs>
                <w:tab w:val="left" w:pos="783"/>
              </w:tabs>
              <w:spacing w:after="60"/>
              <w:ind w:firstLine="0"/>
              <w:jc w:val="both"/>
              <w:rPr>
                <w:rFonts w:eastAsia="Calibri"/>
                <w:color w:val="000000"/>
                <w:sz w:val="26"/>
                <w:szCs w:val="26"/>
              </w:rPr>
            </w:pPr>
            <w:r w:rsidRPr="002D5E50">
              <w:rPr>
                <w:rFonts w:eastAsia="Calibri"/>
                <w:color w:val="000000"/>
                <w:sz w:val="26"/>
                <w:szCs w:val="26"/>
              </w:rPr>
              <w:t>Quyết định số 10/2018/QĐ-UBND ngày 10/8/2018 phê duyệt Điều chỉnh Quy hoạch thăm dò, khai thác và sử dụng cát lòng sông trên địa bàn tỉnh Vĩnh Long giai đoạn 2016 - 2020, tầm nhìn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UBND 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2018</w:t>
            </w: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2016 - 2020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Điều chỉnh, bổ sung</w:t>
            </w:r>
          </w:p>
        </w:tc>
      </w:tr>
      <w:tr w:rsidR="00ED225A" w:rsidRPr="00987990" w:rsidTr="000266D4">
        <w:trPr>
          <w:trHeight w:val="393"/>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hAnsi="Times New Roman"/>
                <w:b/>
                <w:bCs/>
                <w:color w:val="000000"/>
                <w:sz w:val="26"/>
                <w:szCs w:val="26"/>
              </w:rPr>
            </w:pPr>
            <w:r w:rsidRPr="00987990">
              <w:rPr>
                <w:rFonts w:ascii="Times New Roman" w:hAnsi="Times New Roman"/>
                <w:b/>
                <w:bCs/>
                <w:color w:val="000000"/>
                <w:sz w:val="26"/>
                <w:szCs w:val="26"/>
              </w:rPr>
              <w:t>63</w:t>
            </w:r>
          </w:p>
        </w:tc>
        <w:tc>
          <w:tcPr>
            <w:tcW w:w="13736" w:type="dxa"/>
            <w:gridSpan w:val="6"/>
            <w:shd w:val="clear" w:color="auto" w:fill="auto"/>
            <w:vAlign w:val="center"/>
          </w:tcPr>
          <w:p w:rsidR="00ED225A" w:rsidRPr="00987990" w:rsidRDefault="00ED225A" w:rsidP="000266D4">
            <w:pPr>
              <w:spacing w:after="0" w:line="240" w:lineRule="auto"/>
              <w:rPr>
                <w:rFonts w:ascii="Times New Roman" w:hAnsi="Times New Roman"/>
                <w:b/>
                <w:bCs/>
                <w:color w:val="000000"/>
                <w:sz w:val="26"/>
                <w:szCs w:val="26"/>
              </w:rPr>
            </w:pPr>
            <w:r w:rsidRPr="00987990">
              <w:rPr>
                <w:rFonts w:ascii="Times New Roman" w:hAnsi="Times New Roman"/>
                <w:b/>
                <w:bCs/>
                <w:color w:val="000000"/>
                <w:sz w:val="26"/>
                <w:szCs w:val="26"/>
              </w:rPr>
              <w:t>Yên Bái</w:t>
            </w: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hAnsi="Times New Roman"/>
                <w:i/>
                <w:iCs/>
                <w:color w:val="000000"/>
                <w:sz w:val="26"/>
                <w:szCs w:val="26"/>
              </w:rPr>
            </w:pPr>
            <w:r w:rsidRPr="00987990">
              <w:rPr>
                <w:rFonts w:ascii="Times New Roman" w:hAnsi="Times New Roman"/>
                <w:i/>
                <w:iCs/>
                <w:color w:val="000000"/>
                <w:sz w:val="26"/>
                <w:szCs w:val="26"/>
              </w:rPr>
              <w:t>63.1</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 xml:space="preserve">Quyết định số 1459/QĐ-UBND ngày 30 tháng 9 năm 2011 của Ủy ban nhân dân tỉnh Yên Bái về phê duyệt Quy </w:t>
            </w:r>
            <w:r w:rsidRPr="00987990">
              <w:rPr>
                <w:rFonts w:ascii="Times New Roman" w:hAnsi="Times New Roman"/>
                <w:color w:val="000000"/>
                <w:sz w:val="26"/>
                <w:szCs w:val="26"/>
              </w:rPr>
              <w:lastRenderedPageBreak/>
              <w:t>hoạch thăm dò, khai thác, chế biến và sử dụng quặng sắt, đồng, vàng, chì - kẽm và các khoáng sản khác trên địa bàn tỉnh Yên Bái giai đoạn 2011 - 2015, định hướng đến năm 2020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hAnsi="Times New Roman"/>
                <w:i/>
                <w:iCs/>
                <w:color w:val="000000"/>
                <w:sz w:val="26"/>
                <w:szCs w:val="26"/>
              </w:rPr>
            </w:pPr>
            <w:r w:rsidRPr="00987990">
              <w:rPr>
                <w:rFonts w:ascii="Times New Roman" w:hAnsi="Times New Roman"/>
                <w:i/>
                <w:iCs/>
                <w:color w:val="000000"/>
                <w:sz w:val="26"/>
                <w:szCs w:val="26"/>
              </w:rPr>
              <w:lastRenderedPageBreak/>
              <w:t>63.2</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Nghị quyết số 47/NQ-HĐND ngày 14 tháng 12 năm 2017 của Hội đồng nhân dân tỉnh Yên Bái về Quy hoạch thăm dò, khai thác, sử dụng khoáng sản tỉnh Yên Bái giai đoạn 2016-2020, định hướng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r>
      <w:tr w:rsidR="00ED225A" w:rsidRPr="00987990" w:rsidTr="000266D4">
        <w:trPr>
          <w:trHeight w:val="68"/>
          <w:jc w:val="center"/>
        </w:trPr>
        <w:tc>
          <w:tcPr>
            <w:tcW w:w="1021" w:type="dxa"/>
            <w:shd w:val="clear" w:color="auto" w:fill="auto"/>
            <w:vAlign w:val="center"/>
          </w:tcPr>
          <w:p w:rsidR="00ED225A" w:rsidRPr="00987990" w:rsidRDefault="00ED225A" w:rsidP="000266D4">
            <w:pPr>
              <w:spacing w:after="0" w:line="240" w:lineRule="auto"/>
              <w:ind w:left="113"/>
              <w:jc w:val="center"/>
              <w:rPr>
                <w:rFonts w:ascii="Times New Roman" w:hAnsi="Times New Roman"/>
                <w:i/>
                <w:iCs/>
                <w:color w:val="000000"/>
                <w:sz w:val="26"/>
                <w:szCs w:val="26"/>
              </w:rPr>
            </w:pPr>
            <w:r w:rsidRPr="00987990">
              <w:rPr>
                <w:rFonts w:ascii="Times New Roman" w:hAnsi="Times New Roman"/>
                <w:i/>
                <w:iCs/>
                <w:color w:val="000000"/>
                <w:sz w:val="26"/>
                <w:szCs w:val="26"/>
              </w:rPr>
              <w:t>63.3</w:t>
            </w:r>
          </w:p>
        </w:tc>
        <w:tc>
          <w:tcPr>
            <w:tcW w:w="6297" w:type="dxa"/>
            <w:shd w:val="clear" w:color="auto" w:fill="auto"/>
            <w:vAlign w:val="center"/>
          </w:tcPr>
          <w:p w:rsidR="00ED225A" w:rsidRPr="00987990" w:rsidRDefault="00ED225A" w:rsidP="000266D4">
            <w:pPr>
              <w:spacing w:after="0" w:line="240" w:lineRule="auto"/>
              <w:jc w:val="both"/>
              <w:rPr>
                <w:rFonts w:ascii="Times New Roman" w:hAnsi="Times New Roman"/>
                <w:color w:val="000000"/>
                <w:sz w:val="26"/>
                <w:szCs w:val="26"/>
              </w:rPr>
            </w:pPr>
            <w:r w:rsidRPr="00987990">
              <w:rPr>
                <w:rFonts w:ascii="Times New Roman" w:hAnsi="Times New Roman"/>
                <w:color w:val="000000"/>
                <w:sz w:val="26"/>
                <w:szCs w:val="26"/>
              </w:rPr>
              <w:t>Quyết định số 3520/QĐ-UBND ngày 29 tháng 12 năm 2017 phê duyệt Quy hoạch thăm dò, khai thác, sử dụng khoáng sản tỉnh Yên Bái giai đoạn 2016-2020, định hướng đến năm 2030</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tỉnh</w:t>
            </w:r>
          </w:p>
        </w:tc>
        <w:tc>
          <w:tcPr>
            <w:tcW w:w="1525"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419"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color w:val="000000"/>
                <w:sz w:val="26"/>
                <w:szCs w:val="26"/>
              </w:rPr>
              <w:t>Đến năm 2020</w:t>
            </w:r>
          </w:p>
        </w:tc>
        <w:tc>
          <w:tcPr>
            <w:tcW w:w="144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c>
          <w:tcPr>
            <w:tcW w:w="1350" w:type="dxa"/>
            <w:vAlign w:val="center"/>
          </w:tcPr>
          <w:p w:rsidR="00ED225A" w:rsidRPr="00987990" w:rsidRDefault="00ED225A" w:rsidP="000266D4">
            <w:pPr>
              <w:spacing w:after="0" w:line="240" w:lineRule="auto"/>
              <w:jc w:val="center"/>
              <w:rPr>
                <w:rFonts w:ascii="Times New Roman" w:hAnsi="Times New Roman"/>
                <w:color w:val="000000"/>
                <w:sz w:val="26"/>
                <w:szCs w:val="26"/>
              </w:rPr>
            </w:pPr>
          </w:p>
        </w:tc>
      </w:tr>
      <w:tr w:rsidR="00ED225A" w:rsidRPr="00987990" w:rsidTr="000266D4">
        <w:trPr>
          <w:trHeight w:val="492"/>
          <w:jc w:val="center"/>
        </w:trPr>
        <w:tc>
          <w:tcPr>
            <w:tcW w:w="7318" w:type="dxa"/>
            <w:gridSpan w:val="2"/>
            <w:shd w:val="clear" w:color="auto" w:fill="auto"/>
            <w:vAlign w:val="center"/>
          </w:tcPr>
          <w:p w:rsidR="00ED225A" w:rsidRPr="00987990" w:rsidRDefault="00ED225A" w:rsidP="000266D4">
            <w:pPr>
              <w:spacing w:after="0" w:line="240" w:lineRule="auto"/>
              <w:jc w:val="center"/>
              <w:rPr>
                <w:rFonts w:ascii="Times New Roman" w:hAnsi="Times New Roman"/>
                <w:b/>
                <w:bCs/>
                <w:color w:val="000000"/>
                <w:sz w:val="26"/>
                <w:szCs w:val="26"/>
              </w:rPr>
            </w:pPr>
            <w:r w:rsidRPr="00987990">
              <w:rPr>
                <w:rFonts w:ascii="Times New Roman" w:hAnsi="Times New Roman"/>
                <w:b/>
                <w:bCs/>
                <w:color w:val="000000"/>
                <w:sz w:val="26"/>
                <w:szCs w:val="26"/>
              </w:rPr>
              <w:t xml:space="preserve">Tổng số quy hoạch </w:t>
            </w:r>
          </w:p>
        </w:tc>
        <w:tc>
          <w:tcPr>
            <w:tcW w:w="1705" w:type="dxa"/>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b/>
                <w:bCs/>
                <w:color w:val="000000"/>
                <w:sz w:val="26"/>
                <w:szCs w:val="26"/>
              </w:rPr>
              <w:t>63 tỉnh</w:t>
            </w:r>
          </w:p>
        </w:tc>
        <w:tc>
          <w:tcPr>
            <w:tcW w:w="5734" w:type="dxa"/>
            <w:gridSpan w:val="4"/>
            <w:vAlign w:val="center"/>
          </w:tcPr>
          <w:p w:rsidR="00ED225A" w:rsidRPr="00987990" w:rsidRDefault="00ED225A" w:rsidP="000266D4">
            <w:pPr>
              <w:spacing w:after="0" w:line="240" w:lineRule="auto"/>
              <w:jc w:val="center"/>
              <w:rPr>
                <w:rFonts w:ascii="Times New Roman" w:hAnsi="Times New Roman"/>
                <w:color w:val="000000"/>
                <w:sz w:val="26"/>
                <w:szCs w:val="26"/>
              </w:rPr>
            </w:pPr>
            <w:r w:rsidRPr="00987990">
              <w:rPr>
                <w:rFonts w:ascii="Times New Roman" w:hAnsi="Times New Roman"/>
                <w:b/>
                <w:bCs/>
                <w:color w:val="000000"/>
                <w:sz w:val="26"/>
                <w:szCs w:val="26"/>
              </w:rPr>
              <w:t>87 quy hoạch</w:t>
            </w:r>
          </w:p>
        </w:tc>
      </w:tr>
    </w:tbl>
    <w:p w:rsidR="00ED225A" w:rsidRPr="009B6599" w:rsidRDefault="00ED225A" w:rsidP="00ED225A">
      <w:pPr>
        <w:spacing w:after="0" w:line="240" w:lineRule="auto"/>
        <w:rPr>
          <w:rFonts w:ascii="Times New Roman" w:eastAsia="Times New Roman" w:hAnsi="Times New Roman"/>
          <w:b/>
          <w:bCs/>
          <w:sz w:val="24"/>
          <w:szCs w:val="24"/>
          <w:lang w:eastAsia="vi-VN"/>
        </w:rPr>
      </w:pPr>
    </w:p>
    <w:p w:rsidR="008F4731" w:rsidRDefault="008F4731" w:rsidP="008F4731">
      <w:pPr>
        <w:spacing w:after="0" w:line="240" w:lineRule="auto"/>
        <w:rPr>
          <w:rFonts w:ascii="Times New Roman" w:eastAsia="Times New Roman" w:hAnsi="Times New Roman"/>
          <w:b/>
          <w:bCs/>
          <w:sz w:val="24"/>
          <w:szCs w:val="24"/>
          <w:lang w:eastAsia="vi-VN"/>
        </w:rPr>
      </w:pPr>
    </w:p>
    <w:p w:rsidR="008F4731" w:rsidRDefault="008F4731" w:rsidP="008F4731">
      <w:pPr>
        <w:spacing w:after="0" w:line="240" w:lineRule="auto"/>
        <w:rPr>
          <w:rFonts w:ascii="Times New Roman" w:eastAsia="Times New Roman" w:hAnsi="Times New Roman"/>
          <w:b/>
          <w:bCs/>
          <w:sz w:val="24"/>
          <w:szCs w:val="24"/>
          <w:lang w:eastAsia="vi-VN"/>
        </w:rPr>
      </w:pPr>
    </w:p>
    <w:p w:rsidR="00154397" w:rsidRDefault="00154397"/>
    <w:sectPr w:rsidR="00154397" w:rsidSect="00BD11E4">
      <w:pgSz w:w="16840" w:h="11907" w:orient="landscape" w:code="9"/>
      <w:pgMar w:top="1134" w:right="1134" w:bottom="907" w:left="1418" w:header="624" w:footer="624"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174AC"/>
    <w:multiLevelType w:val="multilevel"/>
    <w:tmpl w:val="7A1CFC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BA0D10"/>
    <w:multiLevelType w:val="hybridMultilevel"/>
    <w:tmpl w:val="B3AC47D0"/>
    <w:lvl w:ilvl="0" w:tplc="BECC4C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114A66"/>
    <w:multiLevelType w:val="multilevel"/>
    <w:tmpl w:val="B992AEC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6559DB"/>
    <w:multiLevelType w:val="multilevel"/>
    <w:tmpl w:val="C87E15F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F1035D"/>
    <w:multiLevelType w:val="hybridMultilevel"/>
    <w:tmpl w:val="110073EA"/>
    <w:lvl w:ilvl="0" w:tplc="F0661A7C">
      <w:start w:val="1"/>
      <w:numFmt w:val="decimal"/>
      <w:suff w:val="nothing"/>
      <w:lvlText w:val="%1."/>
      <w:lvlJc w:val="left"/>
      <w:pPr>
        <w:ind w:left="227" w:hanging="5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25D1EDE"/>
    <w:multiLevelType w:val="hybridMultilevel"/>
    <w:tmpl w:val="77100756"/>
    <w:lvl w:ilvl="0" w:tplc="F0661A7C">
      <w:start w:val="1"/>
      <w:numFmt w:val="decimal"/>
      <w:suff w:val="nothing"/>
      <w:lvlText w:val="%1."/>
      <w:lvlJc w:val="left"/>
      <w:pPr>
        <w:ind w:left="227" w:hanging="5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26028FD"/>
    <w:multiLevelType w:val="multilevel"/>
    <w:tmpl w:val="43EAFB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E209D6"/>
    <w:multiLevelType w:val="hybridMultilevel"/>
    <w:tmpl w:val="45DEE40A"/>
    <w:lvl w:ilvl="0" w:tplc="E92CBAD0">
      <w:start w:val="1"/>
      <w:numFmt w:val="decimal"/>
      <w:lvlText w:val="%1."/>
      <w:lvlJc w:val="left"/>
      <w:pPr>
        <w:ind w:left="720" w:hanging="493"/>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FE2328D"/>
    <w:multiLevelType w:val="hybridMultilevel"/>
    <w:tmpl w:val="EA8475E6"/>
    <w:lvl w:ilvl="0" w:tplc="8A380A64">
      <w:start w:val="1"/>
      <w:numFmt w:val="decimal"/>
      <w:suff w:val="nothing"/>
      <w:lvlText w:val="%1."/>
      <w:lvlJc w:val="left"/>
      <w:pPr>
        <w:ind w:left="720" w:hanging="493"/>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313E4E3E"/>
    <w:multiLevelType w:val="hybridMultilevel"/>
    <w:tmpl w:val="110073EA"/>
    <w:lvl w:ilvl="0" w:tplc="F0661A7C">
      <w:start w:val="1"/>
      <w:numFmt w:val="decimal"/>
      <w:suff w:val="nothing"/>
      <w:lvlText w:val="%1."/>
      <w:lvlJc w:val="left"/>
      <w:pPr>
        <w:ind w:left="227" w:hanging="5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334F2099"/>
    <w:multiLevelType w:val="hybridMultilevel"/>
    <w:tmpl w:val="C40A3132"/>
    <w:lvl w:ilvl="0" w:tplc="D8167166">
      <w:start w:val="1"/>
      <w:numFmt w:val="upperRoman"/>
      <w:lvlText w:val="%1."/>
      <w:lvlJc w:val="left"/>
      <w:pPr>
        <w:ind w:left="1080" w:hanging="72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E947F7"/>
    <w:multiLevelType w:val="hybridMultilevel"/>
    <w:tmpl w:val="A1D0102E"/>
    <w:lvl w:ilvl="0" w:tplc="6F28E982">
      <w:start w:val="1"/>
      <w:numFmt w:val="bullet"/>
      <w:lvlText w:val="-"/>
      <w:lvlJc w:val="left"/>
      <w:pPr>
        <w:ind w:left="720" w:hanging="360"/>
      </w:pPr>
      <w:rPr>
        <w:rFonts w:ascii="Verdana" w:eastAsia="Calibri" w:hAnsi="Verdana" w:cs="Times New Roman"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72517A"/>
    <w:multiLevelType w:val="hybridMultilevel"/>
    <w:tmpl w:val="110073EA"/>
    <w:lvl w:ilvl="0" w:tplc="F0661A7C">
      <w:start w:val="1"/>
      <w:numFmt w:val="decimal"/>
      <w:suff w:val="nothing"/>
      <w:lvlText w:val="%1."/>
      <w:lvlJc w:val="left"/>
      <w:pPr>
        <w:ind w:left="227" w:hanging="5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38555889"/>
    <w:multiLevelType w:val="hybridMultilevel"/>
    <w:tmpl w:val="77100756"/>
    <w:lvl w:ilvl="0" w:tplc="F0661A7C">
      <w:start w:val="1"/>
      <w:numFmt w:val="decimal"/>
      <w:suff w:val="nothing"/>
      <w:lvlText w:val="%1."/>
      <w:lvlJc w:val="left"/>
      <w:pPr>
        <w:ind w:left="227" w:hanging="5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ADF361A"/>
    <w:multiLevelType w:val="hybridMultilevel"/>
    <w:tmpl w:val="7F4C16B2"/>
    <w:lvl w:ilvl="0" w:tplc="F8CA1E30">
      <w:start w:val="1"/>
      <w:numFmt w:val="decimal"/>
      <w:lvlText w:val="%1."/>
      <w:lvlJc w:val="left"/>
      <w:pPr>
        <w:ind w:left="928" w:hanging="360"/>
      </w:pPr>
      <w:rPr>
        <w:rFonts w:eastAsia="Times New Roman"/>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D076613"/>
    <w:multiLevelType w:val="hybridMultilevel"/>
    <w:tmpl w:val="16C62FBA"/>
    <w:lvl w:ilvl="0" w:tplc="F0661A7C">
      <w:start w:val="1"/>
      <w:numFmt w:val="decimal"/>
      <w:suff w:val="nothing"/>
      <w:lvlText w:val="%1."/>
      <w:lvlJc w:val="left"/>
      <w:pPr>
        <w:ind w:left="227" w:hanging="5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3D424DEF"/>
    <w:multiLevelType w:val="hybridMultilevel"/>
    <w:tmpl w:val="93E078F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6521E7"/>
    <w:multiLevelType w:val="hybridMultilevel"/>
    <w:tmpl w:val="45DEE40A"/>
    <w:lvl w:ilvl="0" w:tplc="E92CBAD0">
      <w:start w:val="1"/>
      <w:numFmt w:val="decimal"/>
      <w:lvlText w:val="%1."/>
      <w:lvlJc w:val="left"/>
      <w:pPr>
        <w:ind w:left="720" w:hanging="493"/>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42A85762"/>
    <w:multiLevelType w:val="hybridMultilevel"/>
    <w:tmpl w:val="7A243BC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A6754F"/>
    <w:multiLevelType w:val="hybridMultilevel"/>
    <w:tmpl w:val="110073EA"/>
    <w:lvl w:ilvl="0" w:tplc="F0661A7C">
      <w:start w:val="1"/>
      <w:numFmt w:val="decimal"/>
      <w:suff w:val="nothing"/>
      <w:lvlText w:val="%1."/>
      <w:lvlJc w:val="left"/>
      <w:pPr>
        <w:ind w:left="227" w:hanging="5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44E079E7"/>
    <w:multiLevelType w:val="hybridMultilevel"/>
    <w:tmpl w:val="65EC8B0A"/>
    <w:lvl w:ilvl="0" w:tplc="F0661A7C">
      <w:start w:val="1"/>
      <w:numFmt w:val="decimal"/>
      <w:suff w:val="nothing"/>
      <w:lvlText w:val="%1."/>
      <w:lvlJc w:val="left"/>
      <w:pPr>
        <w:ind w:left="227" w:hanging="5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475C45C8"/>
    <w:multiLevelType w:val="hybridMultilevel"/>
    <w:tmpl w:val="EBEA19FC"/>
    <w:lvl w:ilvl="0" w:tplc="B0F07AA8">
      <w:start w:val="1"/>
      <w:numFmt w:val="decimal"/>
      <w:lvlText w:val="%1."/>
      <w:lvlJc w:val="left"/>
      <w:pPr>
        <w:ind w:left="227" w:firstLine="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4C1F174F"/>
    <w:multiLevelType w:val="hybridMultilevel"/>
    <w:tmpl w:val="65EC8B0A"/>
    <w:lvl w:ilvl="0" w:tplc="F0661A7C">
      <w:start w:val="1"/>
      <w:numFmt w:val="decimal"/>
      <w:suff w:val="nothing"/>
      <w:lvlText w:val="%1."/>
      <w:lvlJc w:val="left"/>
      <w:pPr>
        <w:ind w:left="227" w:hanging="5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4CC67F9E"/>
    <w:multiLevelType w:val="multilevel"/>
    <w:tmpl w:val="2894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3384EBA"/>
    <w:multiLevelType w:val="hybridMultilevel"/>
    <w:tmpl w:val="45DEE40A"/>
    <w:lvl w:ilvl="0" w:tplc="E92CBAD0">
      <w:start w:val="1"/>
      <w:numFmt w:val="decimal"/>
      <w:lvlText w:val="%1."/>
      <w:lvlJc w:val="left"/>
      <w:pPr>
        <w:ind w:left="720" w:hanging="493"/>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56A249E7"/>
    <w:multiLevelType w:val="hybridMultilevel"/>
    <w:tmpl w:val="4D5C5B8C"/>
    <w:lvl w:ilvl="0" w:tplc="8A380A64">
      <w:start w:val="1"/>
      <w:numFmt w:val="decimal"/>
      <w:suff w:val="nothing"/>
      <w:lvlText w:val="%1."/>
      <w:lvlJc w:val="left"/>
      <w:pPr>
        <w:ind w:left="720" w:hanging="493"/>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590015C2"/>
    <w:multiLevelType w:val="hybridMultilevel"/>
    <w:tmpl w:val="4C826936"/>
    <w:lvl w:ilvl="0" w:tplc="4AA29872">
      <w:start w:val="1"/>
      <w:numFmt w:val="decimal"/>
      <w:lvlText w:val="%1."/>
      <w:lvlJc w:val="left"/>
      <w:pPr>
        <w:ind w:left="720" w:hanging="493"/>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63016B82"/>
    <w:multiLevelType w:val="hybridMultilevel"/>
    <w:tmpl w:val="59D24FE0"/>
    <w:lvl w:ilvl="0" w:tplc="F0661A7C">
      <w:start w:val="1"/>
      <w:numFmt w:val="decimal"/>
      <w:suff w:val="nothing"/>
      <w:lvlText w:val="%1."/>
      <w:lvlJc w:val="left"/>
      <w:pPr>
        <w:ind w:left="227" w:hanging="5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67C12E6C"/>
    <w:multiLevelType w:val="hybridMultilevel"/>
    <w:tmpl w:val="2618B178"/>
    <w:lvl w:ilvl="0" w:tplc="4AA29872">
      <w:start w:val="1"/>
      <w:numFmt w:val="decimal"/>
      <w:lvlText w:val="%1."/>
      <w:lvlJc w:val="left"/>
      <w:pPr>
        <w:ind w:left="720" w:hanging="493"/>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6A7557F1"/>
    <w:multiLevelType w:val="hybridMultilevel"/>
    <w:tmpl w:val="54025AFE"/>
    <w:lvl w:ilvl="0" w:tplc="F7F89D04">
      <w:start w:val="1"/>
      <w:numFmt w:val="decimal"/>
      <w:suff w:val="nothing"/>
      <w:lvlText w:val="%1."/>
      <w:lvlJc w:val="left"/>
      <w:pPr>
        <w:ind w:left="113" w:firstLine="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725F78C0"/>
    <w:multiLevelType w:val="hybridMultilevel"/>
    <w:tmpl w:val="77100756"/>
    <w:lvl w:ilvl="0" w:tplc="F0661A7C">
      <w:start w:val="1"/>
      <w:numFmt w:val="decimal"/>
      <w:suff w:val="nothing"/>
      <w:lvlText w:val="%1."/>
      <w:lvlJc w:val="left"/>
      <w:pPr>
        <w:ind w:left="227" w:hanging="5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74AD6432"/>
    <w:multiLevelType w:val="multilevel"/>
    <w:tmpl w:val="2188D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77E6C2B"/>
    <w:multiLevelType w:val="hybridMultilevel"/>
    <w:tmpl w:val="16C62FBA"/>
    <w:lvl w:ilvl="0" w:tplc="F0661A7C">
      <w:start w:val="1"/>
      <w:numFmt w:val="decimal"/>
      <w:suff w:val="nothing"/>
      <w:lvlText w:val="%1."/>
      <w:lvlJc w:val="left"/>
      <w:pPr>
        <w:ind w:left="227" w:hanging="5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797A1C69"/>
    <w:multiLevelType w:val="hybridMultilevel"/>
    <w:tmpl w:val="DD9AF624"/>
    <w:lvl w:ilvl="0" w:tplc="B6380430">
      <w:start w:val="1"/>
      <w:numFmt w:val="decimal"/>
      <w:lvlText w:val="%1."/>
      <w:lvlJc w:val="left"/>
      <w:pPr>
        <w:ind w:left="227" w:firstLine="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7C1B7A11"/>
    <w:multiLevelType w:val="hybridMultilevel"/>
    <w:tmpl w:val="16C62FBA"/>
    <w:lvl w:ilvl="0" w:tplc="F0661A7C">
      <w:start w:val="1"/>
      <w:numFmt w:val="decimal"/>
      <w:suff w:val="nothing"/>
      <w:lvlText w:val="%1."/>
      <w:lvlJc w:val="left"/>
      <w:pPr>
        <w:ind w:left="227" w:hanging="5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7D4645F4"/>
    <w:multiLevelType w:val="hybridMultilevel"/>
    <w:tmpl w:val="3CD2959A"/>
    <w:lvl w:ilvl="0" w:tplc="F0661A7C">
      <w:start w:val="1"/>
      <w:numFmt w:val="decimal"/>
      <w:suff w:val="nothing"/>
      <w:lvlText w:val="%1."/>
      <w:lvlJc w:val="left"/>
      <w:pPr>
        <w:ind w:left="227" w:hanging="5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
  </w:num>
  <w:num w:numId="4">
    <w:abstractNumId w:val="10"/>
  </w:num>
  <w:num w:numId="5">
    <w:abstractNumId w:val="18"/>
  </w:num>
  <w:num w:numId="6">
    <w:abstractNumId w:val="16"/>
  </w:num>
  <w:num w:numId="7">
    <w:abstractNumId w:val="33"/>
  </w:num>
  <w:num w:numId="8">
    <w:abstractNumId w:val="21"/>
  </w:num>
  <w:num w:numId="9">
    <w:abstractNumId w:val="13"/>
  </w:num>
  <w:num w:numId="10">
    <w:abstractNumId w:val="30"/>
  </w:num>
  <w:num w:numId="11">
    <w:abstractNumId w:val="9"/>
  </w:num>
  <w:num w:numId="12">
    <w:abstractNumId w:val="5"/>
  </w:num>
  <w:num w:numId="13">
    <w:abstractNumId w:val="27"/>
  </w:num>
  <w:num w:numId="14">
    <w:abstractNumId w:val="15"/>
  </w:num>
  <w:num w:numId="15">
    <w:abstractNumId w:val="4"/>
  </w:num>
  <w:num w:numId="16">
    <w:abstractNumId w:val="19"/>
  </w:num>
  <w:num w:numId="17">
    <w:abstractNumId w:val="34"/>
  </w:num>
  <w:num w:numId="18">
    <w:abstractNumId w:val="22"/>
  </w:num>
  <w:num w:numId="19">
    <w:abstractNumId w:val="32"/>
  </w:num>
  <w:num w:numId="20">
    <w:abstractNumId w:val="35"/>
  </w:num>
  <w:num w:numId="21">
    <w:abstractNumId w:val="17"/>
  </w:num>
  <w:num w:numId="22">
    <w:abstractNumId w:val="24"/>
  </w:num>
  <w:num w:numId="23">
    <w:abstractNumId w:val="7"/>
  </w:num>
  <w:num w:numId="24">
    <w:abstractNumId w:val="26"/>
  </w:num>
  <w:num w:numId="25">
    <w:abstractNumId w:val="25"/>
  </w:num>
  <w:num w:numId="26">
    <w:abstractNumId w:val="28"/>
  </w:num>
  <w:num w:numId="27">
    <w:abstractNumId w:val="8"/>
  </w:num>
  <w:num w:numId="28">
    <w:abstractNumId w:val="12"/>
  </w:num>
  <w:num w:numId="29">
    <w:abstractNumId w:val="29"/>
  </w:num>
  <w:num w:numId="30">
    <w:abstractNumId w:val="20"/>
  </w:num>
  <w:num w:numId="31">
    <w:abstractNumId w:val="2"/>
  </w:num>
  <w:num w:numId="32">
    <w:abstractNumId w:val="6"/>
  </w:num>
  <w:num w:numId="33">
    <w:abstractNumId w:val="3"/>
  </w:num>
  <w:num w:numId="34">
    <w:abstractNumId w:val="0"/>
  </w:num>
  <w:num w:numId="35">
    <w:abstractNumId w:val="31"/>
  </w:num>
  <w:num w:numId="3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rawingGridVerticalSpacing w:val="381"/>
  <w:displayHorizontalDrawingGridEvery w:val="2"/>
  <w:characterSpacingControl w:val="doNotCompress"/>
  <w:compat/>
  <w:rsids>
    <w:rsidRoot w:val="008F4731"/>
    <w:rsid w:val="00154397"/>
    <w:rsid w:val="003661EC"/>
    <w:rsid w:val="004E335E"/>
    <w:rsid w:val="005A35ED"/>
    <w:rsid w:val="006D1E76"/>
    <w:rsid w:val="00824A83"/>
    <w:rsid w:val="008A7FAA"/>
    <w:rsid w:val="008F4731"/>
    <w:rsid w:val="009709BC"/>
    <w:rsid w:val="00BD11E4"/>
    <w:rsid w:val="00BD16F1"/>
    <w:rsid w:val="00CD5F2A"/>
    <w:rsid w:val="00ED225A"/>
    <w:rsid w:val="00F327F7"/>
    <w:rsid w:val="00FA32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731"/>
    <w:pPr>
      <w:spacing w:after="200" w:line="276" w:lineRule="auto"/>
    </w:pPr>
    <w:rPr>
      <w:rFonts w:ascii="Calibri" w:eastAsia="Calibri" w:hAnsi="Calibri" w:cs="Times New Roman"/>
    </w:rPr>
  </w:style>
  <w:style w:type="paragraph" w:styleId="Heading1">
    <w:name w:val="heading 1"/>
    <w:basedOn w:val="Normal"/>
    <w:link w:val="Heading1Char"/>
    <w:uiPriority w:val="9"/>
    <w:qFormat/>
    <w:rsid w:val="00ED225A"/>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3">
    <w:name w:val="heading 3"/>
    <w:basedOn w:val="Normal"/>
    <w:next w:val="Normal"/>
    <w:link w:val="Heading3Char"/>
    <w:uiPriority w:val="9"/>
    <w:semiHidden/>
    <w:unhideWhenUsed/>
    <w:qFormat/>
    <w:rsid w:val="00ED225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F4731"/>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ED225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ED225A"/>
    <w:rPr>
      <w:rFonts w:ascii="Calibri Light" w:eastAsia="Times New Roman" w:hAnsi="Calibri Light" w:cs="Times New Roman"/>
      <w:b/>
      <w:bCs/>
      <w:sz w:val="26"/>
      <w:szCs w:val="26"/>
    </w:rPr>
  </w:style>
  <w:style w:type="character" w:styleId="Hyperlink">
    <w:name w:val="Hyperlink"/>
    <w:uiPriority w:val="99"/>
    <w:semiHidden/>
    <w:unhideWhenUsed/>
    <w:rsid w:val="00ED225A"/>
    <w:rPr>
      <w:color w:val="0000FF"/>
      <w:u w:val="single"/>
    </w:rPr>
  </w:style>
  <w:style w:type="character" w:styleId="FollowedHyperlink">
    <w:name w:val="FollowedHyperlink"/>
    <w:uiPriority w:val="99"/>
    <w:semiHidden/>
    <w:unhideWhenUsed/>
    <w:rsid w:val="00ED225A"/>
    <w:rPr>
      <w:color w:val="800080"/>
      <w:u w:val="single"/>
    </w:rPr>
  </w:style>
  <w:style w:type="paragraph" w:styleId="BalloonText">
    <w:name w:val="Balloon Text"/>
    <w:basedOn w:val="Normal"/>
    <w:link w:val="BalloonTextChar"/>
    <w:uiPriority w:val="99"/>
    <w:semiHidden/>
    <w:unhideWhenUsed/>
    <w:rsid w:val="00ED225A"/>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ED225A"/>
    <w:rPr>
      <w:rFonts w:ascii="Tahoma" w:eastAsia="Calibri" w:hAnsi="Tahoma" w:cs="Times New Roman"/>
      <w:sz w:val="16"/>
      <w:szCs w:val="16"/>
    </w:rPr>
  </w:style>
  <w:style w:type="paragraph" w:styleId="ListParagraph">
    <w:name w:val="List Paragraph"/>
    <w:basedOn w:val="Normal"/>
    <w:uiPriority w:val="34"/>
    <w:qFormat/>
    <w:rsid w:val="00ED225A"/>
    <w:pPr>
      <w:ind w:left="720"/>
      <w:contextualSpacing/>
    </w:pPr>
  </w:style>
  <w:style w:type="character" w:customStyle="1" w:styleId="apple-style-span">
    <w:name w:val="apple-style-span"/>
    <w:basedOn w:val="DefaultParagraphFont"/>
    <w:rsid w:val="00ED225A"/>
  </w:style>
  <w:style w:type="paragraph" w:styleId="Header">
    <w:name w:val="header"/>
    <w:basedOn w:val="Normal"/>
    <w:link w:val="HeaderChar"/>
    <w:uiPriority w:val="99"/>
    <w:unhideWhenUsed/>
    <w:rsid w:val="00ED225A"/>
    <w:pPr>
      <w:tabs>
        <w:tab w:val="center" w:pos="4680"/>
        <w:tab w:val="right" w:pos="9360"/>
      </w:tabs>
    </w:pPr>
  </w:style>
  <w:style w:type="character" w:customStyle="1" w:styleId="HeaderChar">
    <w:name w:val="Header Char"/>
    <w:basedOn w:val="DefaultParagraphFont"/>
    <w:link w:val="Header"/>
    <w:uiPriority w:val="99"/>
    <w:rsid w:val="00ED225A"/>
    <w:rPr>
      <w:rFonts w:ascii="Calibri" w:eastAsia="Calibri" w:hAnsi="Calibri" w:cs="Times New Roman"/>
    </w:rPr>
  </w:style>
  <w:style w:type="paragraph" w:styleId="Footer">
    <w:name w:val="footer"/>
    <w:basedOn w:val="Normal"/>
    <w:link w:val="FooterChar"/>
    <w:uiPriority w:val="99"/>
    <w:unhideWhenUsed/>
    <w:rsid w:val="00ED225A"/>
    <w:pPr>
      <w:tabs>
        <w:tab w:val="center" w:pos="4680"/>
        <w:tab w:val="right" w:pos="9360"/>
      </w:tabs>
    </w:pPr>
  </w:style>
  <w:style w:type="character" w:customStyle="1" w:styleId="FooterChar">
    <w:name w:val="Footer Char"/>
    <w:basedOn w:val="DefaultParagraphFont"/>
    <w:link w:val="Footer"/>
    <w:uiPriority w:val="99"/>
    <w:rsid w:val="00ED225A"/>
    <w:rPr>
      <w:rFonts w:ascii="Calibri" w:eastAsia="Calibri" w:hAnsi="Calibri" w:cs="Times New Roman"/>
    </w:rPr>
  </w:style>
  <w:style w:type="character" w:styleId="Strong">
    <w:name w:val="Strong"/>
    <w:uiPriority w:val="22"/>
    <w:qFormat/>
    <w:rsid w:val="00ED225A"/>
    <w:rPr>
      <w:b/>
      <w:bCs/>
    </w:rPr>
  </w:style>
  <w:style w:type="character" w:customStyle="1" w:styleId="dochighlight">
    <w:name w:val="doc_highlight"/>
    <w:rsid w:val="00ED225A"/>
  </w:style>
  <w:style w:type="paragraph" w:customStyle="1" w:styleId="DefaultParagraphFontParaCharCharCharCharChar">
    <w:name w:val="Default Paragraph Font Para Char Char Char Char Char"/>
    <w:autoRedefine/>
    <w:rsid w:val="00ED225A"/>
    <w:pPr>
      <w:tabs>
        <w:tab w:val="left" w:pos="1152"/>
      </w:tabs>
      <w:spacing w:before="120" w:after="120" w:line="312" w:lineRule="auto"/>
    </w:pPr>
    <w:rPr>
      <w:rFonts w:ascii="Arial" w:eastAsia="Times New Roman" w:hAnsi="Arial" w:cs="Arial"/>
      <w:sz w:val="26"/>
      <w:szCs w:val="26"/>
    </w:rPr>
  </w:style>
  <w:style w:type="paragraph" w:customStyle="1" w:styleId="CharCharCharCharCharCharChar">
    <w:name w:val="Char Char Char Char Char Char Char"/>
    <w:basedOn w:val="Normal"/>
    <w:rsid w:val="00ED225A"/>
    <w:pPr>
      <w:pageBreakBefore/>
      <w:spacing w:before="100" w:beforeAutospacing="1" w:after="100" w:afterAutospacing="1" w:line="240" w:lineRule="auto"/>
      <w:jc w:val="both"/>
    </w:pPr>
    <w:rPr>
      <w:rFonts w:ascii="Tahoma" w:eastAsia="Times New Roman" w:hAnsi="Tahoma"/>
      <w:sz w:val="20"/>
      <w:szCs w:val="28"/>
    </w:rPr>
  </w:style>
  <w:style w:type="character" w:customStyle="1" w:styleId="BodyTextChar">
    <w:name w:val="Body Text Char"/>
    <w:link w:val="BodyText"/>
    <w:rsid w:val="00ED225A"/>
    <w:rPr>
      <w:rFonts w:ascii="Times New Roman" w:eastAsia="Times New Roman" w:hAnsi="Times New Roman"/>
      <w:sz w:val="28"/>
      <w:szCs w:val="28"/>
    </w:rPr>
  </w:style>
  <w:style w:type="paragraph" w:styleId="BodyText">
    <w:name w:val="Body Text"/>
    <w:basedOn w:val="Normal"/>
    <w:link w:val="BodyTextChar"/>
    <w:qFormat/>
    <w:rsid w:val="00ED225A"/>
    <w:pPr>
      <w:widowControl w:val="0"/>
      <w:spacing w:after="120" w:line="240" w:lineRule="auto"/>
      <w:ind w:firstLine="400"/>
    </w:pPr>
    <w:rPr>
      <w:rFonts w:ascii="Times New Roman" w:eastAsia="Times New Roman" w:hAnsi="Times New Roman" w:cstheme="minorBidi"/>
      <w:sz w:val="28"/>
      <w:szCs w:val="28"/>
    </w:rPr>
  </w:style>
  <w:style w:type="character" w:customStyle="1" w:styleId="BodyTextChar1">
    <w:name w:val="Body Text Char1"/>
    <w:basedOn w:val="DefaultParagraphFont"/>
    <w:uiPriority w:val="99"/>
    <w:semiHidden/>
    <w:rsid w:val="00ED225A"/>
    <w:rPr>
      <w:rFonts w:ascii="Calibri" w:eastAsia="Calibri" w:hAnsi="Calibri" w:cs="Times New Roman"/>
    </w:rPr>
  </w:style>
  <w:style w:type="character" w:customStyle="1" w:styleId="Footnote">
    <w:name w:val="Footnote_"/>
    <w:link w:val="Footnote0"/>
    <w:rsid w:val="00ED225A"/>
    <w:rPr>
      <w:rFonts w:ascii="Times New Roman" w:eastAsia="Times New Roman" w:hAnsi="Times New Roman"/>
      <w:sz w:val="18"/>
      <w:szCs w:val="18"/>
    </w:rPr>
  </w:style>
  <w:style w:type="paragraph" w:customStyle="1" w:styleId="Footnote0">
    <w:name w:val="Footnote"/>
    <w:basedOn w:val="Normal"/>
    <w:link w:val="Footnote"/>
    <w:rsid w:val="00ED225A"/>
    <w:pPr>
      <w:widowControl w:val="0"/>
      <w:spacing w:after="0"/>
    </w:pPr>
    <w:rPr>
      <w:rFonts w:ascii="Times New Roman" w:eastAsia="Times New Roman" w:hAnsi="Times New Roman" w:cstheme="minorBidi"/>
      <w:sz w:val="18"/>
      <w:szCs w:val="18"/>
    </w:rPr>
  </w:style>
  <w:style w:type="character" w:customStyle="1" w:styleId="Bodytext2">
    <w:name w:val="Body text (2)_"/>
    <w:link w:val="Bodytext20"/>
    <w:rsid w:val="00ED225A"/>
    <w:rPr>
      <w:rFonts w:ascii="Times New Roman" w:eastAsia="Times New Roman" w:hAnsi="Times New Roman"/>
    </w:rPr>
  </w:style>
  <w:style w:type="paragraph" w:customStyle="1" w:styleId="Bodytext20">
    <w:name w:val="Body text (2)"/>
    <w:basedOn w:val="Normal"/>
    <w:link w:val="Bodytext2"/>
    <w:rsid w:val="00ED225A"/>
    <w:pPr>
      <w:widowControl w:val="0"/>
      <w:spacing w:after="80" w:line="240" w:lineRule="auto"/>
      <w:ind w:left="400" w:firstLine="720"/>
    </w:pPr>
    <w:rPr>
      <w:rFonts w:ascii="Times New Roman" w:eastAsia="Times New Roman" w:hAnsi="Times New Roman" w:cstheme="minorBidi"/>
    </w:rPr>
  </w:style>
  <w:style w:type="paragraph" w:customStyle="1" w:styleId="Default">
    <w:name w:val="Default"/>
    <w:rsid w:val="00ED225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har">
    <w:name w:val="Char"/>
    <w:basedOn w:val="Normal"/>
    <w:rsid w:val="00ED225A"/>
    <w:pPr>
      <w:spacing w:before="60" w:after="160" w:line="240" w:lineRule="exact"/>
      <w:ind w:firstLine="720"/>
      <w:jc w:val="both"/>
    </w:pPr>
    <w:rPr>
      <w:rFonts w:ascii="Verdana" w:eastAsia="Times New Roman" w:hAnsi="Verdana"/>
      <w:sz w:val="20"/>
      <w:szCs w:val="20"/>
    </w:rPr>
  </w:style>
  <w:style w:type="character" w:customStyle="1" w:styleId="Bodytext43">
    <w:name w:val="Body text (4)3"/>
    <w:rsid w:val="00ED225A"/>
    <w:rPr>
      <w:rFonts w:ascii="Times New Roman" w:hAnsi="Times New Roman" w:cs="Times New Roman" w:hint="default"/>
      <w:b/>
      <w:bCs/>
      <w:i/>
      <w:iCs/>
      <w:strike w:val="0"/>
      <w:dstrike w:val="0"/>
      <w:sz w:val="26"/>
      <w:szCs w:val="26"/>
      <w:u w:val="none"/>
      <w:effect w:val="none"/>
      <w:lang w:bidi="ar-SA"/>
    </w:rPr>
  </w:style>
  <w:style w:type="character" w:customStyle="1" w:styleId="Bodytext44">
    <w:name w:val="Body text (4)4"/>
    <w:rsid w:val="00ED225A"/>
    <w:rPr>
      <w:rFonts w:ascii="Times New Roman" w:hAnsi="Times New Roman" w:cs="Times New Roman" w:hint="default"/>
      <w:b/>
      <w:bCs/>
      <w:i/>
      <w:iCs/>
      <w:strike w:val="0"/>
      <w:dstrike w:val="0"/>
      <w:sz w:val="25"/>
      <w:szCs w:val="25"/>
      <w:u w:val="none"/>
      <w:effect w:val="none"/>
      <w:lang w:bidi="ar-SA"/>
    </w:rPr>
  </w:style>
  <w:style w:type="character" w:customStyle="1" w:styleId="Bodytext46">
    <w:name w:val="Body text (4)6"/>
    <w:rsid w:val="00ED225A"/>
    <w:rPr>
      <w:rFonts w:ascii="Times New Roman" w:hAnsi="Times New Roman" w:cs="Times New Roman" w:hint="default"/>
      <w:b/>
      <w:bCs/>
      <w:i/>
      <w:iCs/>
      <w:strike w:val="0"/>
      <w:dstrike w:val="0"/>
      <w:sz w:val="25"/>
      <w:szCs w:val="25"/>
      <w:u w:val="none"/>
      <w:effect w:val="none"/>
      <w:lang w:bidi="ar-SA"/>
    </w:rPr>
  </w:style>
  <w:style w:type="character" w:customStyle="1" w:styleId="Bodytext4">
    <w:name w:val="Body text4"/>
    <w:rsid w:val="00ED225A"/>
    <w:rPr>
      <w:rFonts w:ascii="Times New Roman" w:hAnsi="Times New Roman" w:cs="Times New Roman" w:hint="default"/>
      <w:strike w:val="0"/>
      <w:dstrike w:val="0"/>
      <w:sz w:val="26"/>
      <w:szCs w:val="26"/>
      <w:u w:val="none"/>
      <w:effect w:val="none"/>
      <w:lang w:bidi="ar-SA"/>
    </w:rPr>
  </w:style>
  <w:style w:type="character" w:customStyle="1" w:styleId="Bodytext0">
    <w:name w:val="Body text_"/>
    <w:link w:val="Bodytext1"/>
    <w:locked/>
    <w:rsid w:val="00ED225A"/>
    <w:rPr>
      <w:sz w:val="26"/>
      <w:szCs w:val="26"/>
      <w:shd w:val="clear" w:color="auto" w:fill="FFFFFF"/>
    </w:rPr>
  </w:style>
  <w:style w:type="paragraph" w:customStyle="1" w:styleId="Bodytext1">
    <w:name w:val="Body text1"/>
    <w:basedOn w:val="Normal"/>
    <w:link w:val="Bodytext0"/>
    <w:rsid w:val="00ED225A"/>
    <w:pPr>
      <w:widowControl w:val="0"/>
      <w:shd w:val="clear" w:color="auto" w:fill="FFFFFF"/>
      <w:spacing w:before="120" w:after="0" w:line="240" w:lineRule="atLeast"/>
      <w:jc w:val="center"/>
    </w:pPr>
    <w:rPr>
      <w:rFonts w:asciiTheme="minorHAnsi" w:eastAsiaTheme="minorHAnsi" w:hAnsiTheme="minorHAnsi" w:cstheme="minorBidi"/>
      <w:sz w:val="26"/>
      <w:szCs w:val="26"/>
    </w:rPr>
  </w:style>
  <w:style w:type="character" w:customStyle="1" w:styleId="Bodytext3">
    <w:name w:val="Body text3"/>
    <w:rsid w:val="00ED225A"/>
    <w:rPr>
      <w:rFonts w:ascii="Times New Roman" w:hAnsi="Times New Roman" w:cs="Times New Roman" w:hint="default"/>
      <w:strike w:val="0"/>
      <w:dstrike w:val="0"/>
      <w:sz w:val="26"/>
      <w:szCs w:val="26"/>
      <w:u w:val="none"/>
      <w:effect w:val="none"/>
      <w:lang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bpl.vn/binhphuoc/Pages/vbpq-luocdo.aspx?dvid=238&amp;ItemID=133101&amp;Keyword=" TargetMode="External"/><Relationship Id="rId13" Type="http://schemas.openxmlformats.org/officeDocument/2006/relationships/hyperlink" Target="https://hethongphapluat.com/docs/go/d36e30fb0fd0e5ef7114071411fecc47/" TargetMode="External"/><Relationship Id="rId18" Type="http://schemas.openxmlformats.org/officeDocument/2006/relationships/hyperlink" Target="https://hethongphapluat.com/docs/go/094215586fc6520d8bf86da7986630e5/" TargetMode="External"/><Relationship Id="rId26" Type="http://schemas.openxmlformats.org/officeDocument/2006/relationships/hyperlink" Target="http://vbpl.vn/quangninh/pages/vbpq-luocdo.aspx?ItemID=141940" TargetMode="External"/><Relationship Id="rId3" Type="http://schemas.openxmlformats.org/officeDocument/2006/relationships/settings" Target="settings.xml"/><Relationship Id="rId21" Type="http://schemas.openxmlformats.org/officeDocument/2006/relationships/hyperlink" Target="https://thuvienphapluat.vn/phap-luat/tim-van-ban.aspx?keyword=09/2018/NQ-H%C4%90ND&amp;match=True&amp;area=2&amp;lan=1" TargetMode="External"/><Relationship Id="rId7" Type="http://schemas.openxmlformats.org/officeDocument/2006/relationships/hyperlink" Target="http://www.skhdtbinhphuoc.gov.vn/3cms/upload/skhdt/File/TruongAn/vbd-579-2015-1.pdf" TargetMode="External"/><Relationship Id="rId12" Type="http://schemas.openxmlformats.org/officeDocument/2006/relationships/hyperlink" Target="https://vanbanphapluat.co/nghi-quyet-192-2010-nq-hdnd-thong-qua-quy-hoach-tham-do-khai-thac-che-bien" TargetMode="External"/><Relationship Id="rId17" Type="http://schemas.openxmlformats.org/officeDocument/2006/relationships/hyperlink" Target="http://vbpl.vn/langson/Pages/vbpq-toanvan.aspx?ItemID=143594&amp;Keyword=34/2020/q%C4%91" TargetMode="External"/><Relationship Id="rId25" Type="http://schemas.openxmlformats.org/officeDocument/2006/relationships/hyperlink" Target="https://thukyluat.vn/tim-kiem/?keyword=33/2016/NQ-H%C4%90ND&amp;match=True&amp;area=2&amp;lan=1&amp;bday=8/12/2016&amp;eday=8/12/2016" TargetMode="External"/><Relationship Id="rId2" Type="http://schemas.openxmlformats.org/officeDocument/2006/relationships/styles" Target="styles.xml"/><Relationship Id="rId16" Type="http://schemas.openxmlformats.org/officeDocument/2006/relationships/hyperlink" Target="http://vbpl.vn/langson/Pages/vbpq-toanvan.aspx?ItemID=142926&amp;Keyword=05/2020/nq" TargetMode="External"/><Relationship Id="rId20" Type="http://schemas.openxmlformats.org/officeDocument/2006/relationships/hyperlink" Target="https://thuvienphapluat.vn/phap-luat/tim-van-ban.aspx?keyword=02/2012/NQ-H%C4%90ND&amp;match=True&amp;area=2&amp;lan=1&amp;bday=19/7/2012&amp;eday=19/7/2012" TargetMode="External"/><Relationship Id="rId29" Type="http://schemas.openxmlformats.org/officeDocument/2006/relationships/hyperlink" Target="https://thuvienphapluat.vn/van-ban/xay-dung-do-thi/nghi-quyet-49-nq-hdnd-2017-sua-doi-317-nq-hdnd-khai-thac-su-dung-khoang-san-vat-lieu-xay-son-la-358699.aspx" TargetMode="External"/><Relationship Id="rId1" Type="http://schemas.openxmlformats.org/officeDocument/2006/relationships/numbering" Target="numbering.xml"/><Relationship Id="rId6" Type="http://schemas.openxmlformats.org/officeDocument/2006/relationships/hyperlink" Target="http://www.skhdtbinhphuoc.gov.vn/3cms/upload/skhdt/File/TruongAn/vbd-579-2015-1.pdf" TargetMode="External"/><Relationship Id="rId11" Type="http://schemas.openxmlformats.org/officeDocument/2006/relationships/hyperlink" Target="http://vbpl.vn/caobang/pages/vbpq-timkiem.aspx?type=0&amp;s=1&amp;Keyword=65/2011/NQ-H%C4%90ND&amp;SearchIn=Title,Title1&amp;IsRec=1&amp;pv=1" TargetMode="External"/><Relationship Id="rId24" Type="http://schemas.openxmlformats.org/officeDocument/2006/relationships/hyperlink" Target="https://thuvienphapluat.vn/phap-luat/tim-van-ban.aspx?keyword=02/2012/NQ-H%C4%90ND&amp;match=True&amp;area=2&amp;lan=1&amp;bday=19/7/2012&amp;eday=19/7/2012" TargetMode="External"/><Relationship Id="rId32" Type="http://schemas.openxmlformats.org/officeDocument/2006/relationships/theme" Target="theme/theme1.xml"/><Relationship Id="rId5" Type="http://schemas.openxmlformats.org/officeDocument/2006/relationships/hyperlink" Target="https://hethongphapluat.com/docs/go/cc9af30ef62583db876acb94ec77eac4/" TargetMode="External"/><Relationship Id="rId15" Type="http://schemas.openxmlformats.org/officeDocument/2006/relationships/hyperlink" Target="https://thuvienphapluat.vn/phap-luat/tim-van-ban.aspx?keyword=26/2014/NQ-H%C4%90ND&amp;match=True&amp;area=2&amp;lan=1&amp;bday=11/12/2014&amp;eday=11/12/2014" TargetMode="External"/><Relationship Id="rId23" Type="http://schemas.openxmlformats.org/officeDocument/2006/relationships/hyperlink" Target="https://thuvienphapluat.vn/phap-luat/tim-van-ban.aspx?keyword=02/2012/NQ-H%C4%90ND&amp;match=True&amp;area=2&amp;lan=1&amp;bday=19/7/2012&amp;eday=19/7/2012" TargetMode="External"/><Relationship Id="rId28" Type="http://schemas.openxmlformats.org/officeDocument/2006/relationships/hyperlink" Target="https://thuvienphapluat.vn/phap-luat/tim-van-ban.aspx?keyword=30/2013/NQ-H%C4%90ND&amp;match=True&amp;area=2&amp;lan=1&amp;bday=10/12/2013&amp;eday=10/12/2013" TargetMode="External"/><Relationship Id="rId10" Type="http://schemas.openxmlformats.org/officeDocument/2006/relationships/hyperlink" Target="https://luatminhkhue.vn/search?q=41/2011/NQ-H%C4%90ND&amp;type=doc" TargetMode="External"/><Relationship Id="rId19" Type="http://schemas.openxmlformats.org/officeDocument/2006/relationships/hyperlink" Target="https://hethongphapluat.com/docs/go/094215586fc6520d8bf86da7986630e5/"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khdtbinhphuoc.gov.vn/3cms/upload/skhdt/File/TruongAn/vbd-579-2015-1.pdf" TargetMode="External"/><Relationship Id="rId14" Type="http://schemas.openxmlformats.org/officeDocument/2006/relationships/hyperlink" Target="https://hethongphapluat.com/docs/go/d36e30fb0fd0e5ef7114071411fecc47/" TargetMode="External"/><Relationship Id="rId22" Type="http://schemas.openxmlformats.org/officeDocument/2006/relationships/hyperlink" Target="https://thuvienphapluat.vn/phap-luat/tim-van-ban.aspx?keyword=02/2012/NQ-H%C4%90ND&amp;match=True&amp;area=2&amp;lan=1" TargetMode="External"/><Relationship Id="rId27" Type="http://schemas.openxmlformats.org/officeDocument/2006/relationships/hyperlink" Target="https://thuvienphapluat.vn/phap-luat/tim-van-ban.aspx?keyword=30/2013/NQ-H%C4%90ND&amp;match=True&amp;area=2&amp;lan=1&amp;bday=10/12/2013&amp;eday=10/12/2013" TargetMode="External"/><Relationship Id="rId30" Type="http://schemas.openxmlformats.org/officeDocument/2006/relationships/hyperlink" Target="https://thuvienphapluat.vn/van-ban/tai-nguyen-moi-truong/nghi-quyet-317-nq-hdnd-thong-qua-quy-hoach-tham-do-khai-thac-che-bien-13431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10218</Words>
  <Characters>58248</Characters>
  <Application>Microsoft Office Word</Application>
  <DocSecurity>0</DocSecurity>
  <Lines>485</Lines>
  <Paragraphs>136</Paragraphs>
  <ScaleCrop>false</ScaleCrop>
  <Company/>
  <LinksUpToDate>false</LinksUpToDate>
  <CharactersWithSpaces>68330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boston14a2</cp:lastModifiedBy>
  <cp:revision>2</cp:revision>
  <dcterms:created xsi:type="dcterms:W3CDTF">2022-03-22T08:50:00Z</dcterms:created>
  <dcterms:modified xsi:type="dcterms:W3CDTF">2022-03-22T08:50:00Z</dcterms:modified>
</cp:coreProperties>
</file>